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rFonts w:hint="eastAsia"/>
        </w:rPr>
        <w:t>333*333</w:t>
      </w:r>
    </w:p>
    <w:p>
      <w:pPr/>
    </w:p>
    <w:p>
      <w:pPr>
        <w:jc w:val="center"/>
      </w:pPr>
      <w:r>
        <w:rPr>
          <w:rFonts w:hint="eastAsia" w:ascii="微软雅黑" w:hAnsi="微软雅黑" w:eastAsia="微软雅黑"/>
          <w:b w:val="1"/>
          <w:color w:val="0D9B9B"/>
          <w:sz w:val="60"/>
        </w:rPr>
        <w:t>水利水电通AI计价平台</w:t>
      </w:r>
    </w:p>
    <w:p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223333"/>
          <w:sz w:val="40"/>
        </w:rPr>
        <w:t>产品说明书</w:t>
      </w:r>
    </w:p>
    <w:p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4"/>
        </w:rPr>
        <w:t>面向水利水电建筑工程的智能计价软件</w:t>
      </w:r>
    </w:p>
    <w:p>
      <w:pPr>
        <w:rPr>
          <w:rFonts w:hint="eastAsia" w:ascii="等线" w:hAnsi="等线" w:eastAsia="等线" w:cs="等线"/>
        </w:rPr>
      </w:pPr>
    </w:p>
    <w:p>
      <w:pPr>
        <w:rPr>
          <w:rFonts w:hint="eastAsia" w:ascii="等线" w:hAnsi="等线" w:eastAsia="等线" w:cs="等线"/>
        </w:rPr>
      </w:pPr>
    </w:p>
    <w:p>
      <w:pPr>
        <w:rPr>
          <w:rFonts w:hint="eastAsia" w:ascii="等线" w:hAnsi="等线" w:eastAsia="等线" w:cs="等线"/>
        </w:rPr>
      </w:pPr>
    </w:p>
    <w:p>
      <w:pPr>
        <w:rPr>
          <w:rFonts w:hint="eastAsia" w:ascii="等线" w:hAnsi="等线" w:eastAsia="等线" w:cs="等线"/>
        </w:rPr>
      </w:pPr>
    </w:p>
    <w:p>
      <w:pPr>
        <w:rPr>
          <w:rFonts w:hint="eastAsia" w:ascii="等线" w:hAnsi="等线" w:eastAsia="等线" w:cs="等线"/>
        </w:rPr>
      </w:pPr>
    </w:p>
    <w:p>
      <w:pPr>
        <w:rPr>
          <w:rFonts w:hint="eastAsia" w:ascii="等线" w:hAnsi="等线" w:eastAsia="等线" w:cs="等线"/>
        </w:rPr>
      </w:pPr>
    </w:p>
    <w:p>
      <w:pPr>
        <w:jc w:val="center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color w:val="666666"/>
          <w:sz w:val="20"/>
        </w:rPr>
        <w:t>版本 v1.0.0.0   软件标识 ShuiLiTongAI   工程文件 .SLT7</w:t>
      </w:r>
    </w:p>
    <w:p>
      <w:pPr>
        <w:jc w:val="center"/>
        <w:rPr>
          <w:rFonts w:hint="eastAsia" w:ascii="等线" w:hAnsi="等线" w:eastAsia="等线" w:cs="等线"/>
          <w:color w:val="223333"/>
          <w:sz w:val="22"/>
        </w:rPr>
      </w:pPr>
      <w:r>
        <w:rPr>
          <w:rFonts w:hint="eastAsia" w:ascii="等线" w:hAnsi="等线" w:eastAsia="等线" w:cs="等线"/>
          <w:color w:val="223333"/>
          <w:sz w:val="22"/>
        </w:rPr>
        <w:t>编制单位：广州新设想勘察设计工程有限公司</w:t>
      </w:r>
      <w:r>
        <w:rPr>
          <w:rFonts w:hint="eastAsia" w:ascii="等线" w:hAnsi="等线" w:eastAsia="等线" w:cs="等线"/>
          <w:color w:val="223333"/>
          <w:sz w:val="22"/>
        </w:rPr>
        <w:br w:type="textWrapping"/>
      </w:r>
      <w:r>
        <w:rPr>
          <w:rFonts w:hint="eastAsia" w:ascii="等线" w:hAnsi="等线" w:eastAsia="等线" w:cs="等线"/>
          <w:color w:val="223333"/>
          <w:sz w:val="22"/>
        </w:rPr>
        <w:t>联合发布：广州金容诚工程咨询有限公司</w:t>
      </w:r>
    </w:p>
    <w:p>
      <w:pPr>
        <w:jc w:val="center"/>
        <w:rPr>
          <w:rFonts w:hint="eastAsia" w:ascii="等线" w:hAnsi="等线" w:eastAsia="等线" w:cs="等线"/>
          <w:color w:val="223333"/>
          <w:sz w:val="22"/>
        </w:rPr>
      </w:pPr>
    </w:p>
    <w:p>
      <w:pPr>
        <w:jc w:val="center"/>
        <w:rPr>
          <w:rFonts w:hint="eastAsia" w:ascii="等线" w:hAnsi="等线" w:eastAsia="等线" w:cs="等线"/>
          <w:color w:val="223333"/>
          <w:sz w:val="22"/>
        </w:rPr>
      </w:pPr>
    </w:p>
    <w:p>
      <w:pPr>
        <w:jc w:val="center"/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  <w:t>官网下载地址</w:t>
      </w:r>
    </w:p>
    <w:p>
      <w:pPr>
        <w:jc w:val="center"/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  <w:t>ai-zaojia.cn</w:t>
      </w:r>
    </w:p>
    <w:p>
      <w:pPr>
        <w:jc w:val="center"/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  <w:t>我的工料机信息价查询平台</w:t>
      </w:r>
    </w:p>
    <w:p>
      <w:pPr>
        <w:jc w:val="center"/>
        <w:rPr>
          <w:rFonts w:hint="default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</w:pPr>
      <w:r>
        <w:rPr>
          <w:rFonts w:hint="eastAsia" w:ascii="等线" w:hAnsi="等线" w:eastAsia="等线" w:cs="等线"/>
          <w:b w:val="1"/>
          <w:bCs w:val="1"/>
          <w:color w:val="223333"/>
          <w:sz w:val="44"/>
          <w:szCs w:val="44"/>
          <w:lang w:val="en-US" w:eastAsia="zh-CN"/>
        </w:rPr>
        <w:t>gongliaoji.cn</w:t>
      </w:r>
    </w:p>
    <w:p>
      <w:pPr>
        <w:rPr>
          <w:rFonts w:hint="eastAsia" w:ascii="等线" w:hAnsi="等线" w:eastAsia="等线" w:cs="等线"/>
        </w:rPr>
      </w:pP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一、产品概述</w:t>
      </w:r>
    </w:p>
    <w:p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水利水电通AI计价平台（ShuiLiTongAI）是一款面向水利水电建筑工的智能化计价软件。软件以国家标准清单规范与省级定额库为核心，融合 AI 辅助组价、信息价自动调差、标准报表一键输出等功能，覆盖招投标报价、施工图预算、竣工结算等造价全过程，帮助造价人员从繁琐的手工算量计价中解放出来，显著提升编标效率与准确性。</w:t>
      </w:r>
    </w:p>
    <w:p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本软件为独立品牌产品，与同类商业计价软件无隶属关系；内置定额库、清单库均按地区与专业裁剪封装，工程文件采用加密存储，保障用户数据安全。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二、适用对象与工程范围</w:t>
      </w:r>
    </w:p>
    <w:p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水库、堤防、灌区、河道整治、水电站、泵站等水利水电工程的概预算与工程量清单计价。</w:t>
      </w:r>
    </w:p>
    <w:p>
      <w:pPr>
        <w:pStyle w:val="0000af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适用对象：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工程造价咨询企业、施工单位造价部门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建设/代建/监理单位商务与合同管理人员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独立造价工程师、招投标从业人员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需编制概预算的设计与勘察单位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三、主要功能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工程量清单编制：</w:t>
      </w:r>
      <w:r>
        <w:rPr>
          <w:rFonts w:hint="eastAsia" w:ascii="等线" w:hAnsi="等线" w:eastAsia="等线" w:cs="等线"/>
        </w:rPr>
        <w:t>支持清单录入、导入Excel、按规范自动生成项目编码；清单与定额智能关联，避免漏项错项。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定额套用与换算：</w:t>
      </w:r>
      <w:r>
        <w:rPr>
          <w:rFonts w:hint="eastAsia" w:ascii="等线" w:hAnsi="等线" w:eastAsia="等线" w:cs="等线"/>
        </w:rPr>
        <w:t>内置海量定额库，支持定额子目直接套用、系数换算、砼标号/砂浆强度换算、人材机批量调整。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综合单价计算：</w:t>
      </w:r>
      <w:r>
        <w:rPr>
          <w:rFonts w:hint="eastAsia" w:ascii="等线" w:hAnsi="等线" w:eastAsia="等线" w:cs="等线"/>
        </w:rPr>
        <w:t>自动计算人工费、材料费、机械费、管理费、利润，生成综合单价分析表。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信息价调差：</w:t>
      </w:r>
      <w:r>
        <w:rPr>
          <w:rFonts w:hint="eastAsia" w:ascii="等线" w:hAnsi="等线" w:eastAsia="等线" w:cs="等线"/>
        </w:rPr>
        <w:t>接入地区信息价，对主要材料（钢材、水泥、砂石等）按价格换算乘数（price_scale）自动调差。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标准报表输出：</w:t>
      </w:r>
      <w:r>
        <w:rPr>
          <w:rFonts w:hint="eastAsia" w:ascii="等线" w:hAnsi="等线" w:eastAsia="等线" w:cs="等线"/>
        </w:rPr>
        <w:t>一键输出造价报表（含七表样张：封面、总表、分项、措施、其他、规税、单价分析），行高列宽保真。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数据加密保护：</w:t>
      </w:r>
      <w:r>
        <w:rPr>
          <w:rFonts w:hint="eastAsia" w:ascii="等线" w:hAnsi="等线" w:eastAsia="等线" w:cs="等线"/>
        </w:rPr>
        <w:t>定额库采用 AES-256-GCM 加密存储，工程文件（.FJT7、.SZT7、.LJT7、.SLT7 等）加密保存，防止数据被复制篡改。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授权与订阅：</w:t>
      </w:r>
      <w:r>
        <w:rPr>
          <w:rFonts w:hint="eastAsia" w:ascii="等线" w:hAnsi="等线" w:eastAsia="等线" w:cs="等线"/>
        </w:rPr>
        <w:t>网站用户中心 APIKEY 订阅制授权，按套餐解锁功能，支持离线宽限与代位试用。</w:t>
      </w:r>
    </w:p>
    <w:p>
      <w:pPr>
        <w:pStyle w:val="0000af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本平台专项增强：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水利单价编制（含砂石料、砼拌制运输）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独立费用与预备费自动计取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灌区/堤防专项测算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四、内置定额库与清单库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软件内置以下经裁剪封装的定额库（按专业册别归档）：</w:t>
      </w:r>
    </w:p>
    <w:tbl>
      <w:tblPr>
        <w:tblStyle w:val="000056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6"/>
        <w:gridCol w:w="2304"/>
        <w:gridCol w:w="828"/>
        <w:gridCol w:w="3492"/>
      </w:tblGrid>
      <w:tr>
        <w:trPr>
          <w:jc w:val="center"/>
        </w:trPr>
        <w:tc>
          <w:tcPr>
            <w:tcW w:w="3456" w:type="dxa"/>
            <w:shd w:val="clear" w:color="auto" w:fill="0D9B9B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定额名称</w:t>
            </w:r>
          </w:p>
        </w:tc>
        <w:tc>
          <w:tcPr>
            <w:tcW w:w="2304" w:type="dxa"/>
            <w:shd w:val="clear" w:color="auto" w:fill="0D9B9B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版本/标准</w:t>
            </w:r>
          </w:p>
        </w:tc>
        <w:tc>
          <w:tcPr>
            <w:tcW w:w="828" w:type="dxa"/>
            <w:shd w:val="clear" w:color="auto" w:fill="0D9B9B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册别</w:t>
            </w:r>
          </w:p>
        </w:tc>
        <w:tc>
          <w:tcPr>
            <w:tcW w:w="3492" w:type="dxa"/>
            <w:shd w:val="clear" w:color="auto" w:fill="0D9B9B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涵盖内容</w:t>
            </w:r>
          </w:p>
        </w:tc>
      </w:tr>
      <w:tr>
        <w:trPr>
          <w:jc w:val="center"/>
        </w:trPr>
        <w:tc>
          <w:tcPr>
            <w:tcW w:w="3456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广东省水利水电建筑工程预算定额</w:t>
            </w:r>
          </w:p>
        </w:tc>
        <w:tc>
          <w:tcPr>
            <w:tcW w:w="2304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2017</w:t>
            </w:r>
          </w:p>
        </w:tc>
        <w:tc>
          <w:tcPr>
            <w:tcW w:w="828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上册</w:t>
            </w:r>
          </w:p>
        </w:tc>
        <w:tc>
          <w:tcPr>
            <w:tcW w:w="34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土方、石方、砌石、混凝土工程</w:t>
            </w:r>
          </w:p>
        </w:tc>
      </w:tr>
      <w:tr>
        <w:trPr>
          <w:jc w:val="center"/>
        </w:trPr>
        <w:tc>
          <w:tcPr>
            <w:tcW w:w="3456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广东省水利水电建筑工程预算定额</w:t>
            </w:r>
          </w:p>
        </w:tc>
        <w:tc>
          <w:tcPr>
            <w:tcW w:w="2304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2017</w:t>
            </w:r>
          </w:p>
        </w:tc>
        <w:tc>
          <w:tcPr>
            <w:tcW w:w="828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下册</w:t>
            </w:r>
          </w:p>
        </w:tc>
        <w:tc>
          <w:tcPr>
            <w:tcW w:w="34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基础处理、设备安装、其他工程</w:t>
            </w:r>
          </w:p>
        </w:tc>
      </w:tr>
      <w:tr>
        <w:trPr>
          <w:jc w:val="center"/>
        </w:trPr>
        <w:tc>
          <w:tcPr>
            <w:tcW w:w="3456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水利工程设计概（估）算编制规定</w:t>
            </w:r>
          </w:p>
        </w:tc>
        <w:tc>
          <w:tcPr>
            <w:tcW w:w="2304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配套</w:t>
            </w:r>
          </w:p>
        </w:tc>
        <w:tc>
          <w:tcPr>
            <w:tcW w:w="828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—</w:t>
            </w:r>
          </w:p>
        </w:tc>
        <w:tc>
          <w:tcPr>
            <w:tcW w:w="34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取费、独立费用、预备费</w:t>
            </w:r>
          </w:p>
        </w:tc>
      </w:tr>
      <w:tr>
        <w:trPr>
          <w:jc w:val="center"/>
        </w:trPr>
        <w:tc>
          <w:tcPr>
            <w:tcW w:w="3456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  <w:sz w:val="20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水利建筑工程预算定额  （土建）</w:t>
            </w:r>
          </w:p>
        </w:tc>
        <w:tc>
          <w:tcPr>
            <w:tcW w:w="2304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  <w:sz w:val="20"/>
              </w:rPr>
            </w:pPr>
            <w:r>
              <w:rPr>
                <w:rFonts w:hint="eastAsia" w:ascii="等线" w:hAnsi="等线" w:eastAsia="等线" w:cs="等线"/>
                <w:sz w:val="20"/>
              </w:rPr>
              <w:t>2004</w:t>
            </w:r>
          </w:p>
        </w:tc>
        <w:tc>
          <w:tcPr>
            <w:tcW w:w="828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  <w:sz w:val="20"/>
              </w:rPr>
            </w:pPr>
          </w:p>
        </w:tc>
        <w:tc>
          <w:tcPr>
            <w:tcW w:w="34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  <w:sz w:val="20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包括土方工程、石方工程、堆砌石工程、混凝土及模板工程、锚喷支护工程、砂石备料工程、基础处理工程、疏浚工程、其他工程共九章。</w:t>
            </w:r>
          </w:p>
        </w:tc>
      </w:tr>
    </w:tbl>
    <w:p>
      <w:pPr>
        <w:rPr>
          <w:rFonts w:hint="eastAsia" w:ascii="等线" w:hAnsi="等线" w:eastAsia="等线" w:cs="等线"/>
        </w:rPr>
      </w:pP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清单规范：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sz w:val="21"/>
        </w:rPr>
        <w:t>《水电工程工程量清单计价规范》</w:t>
      </w:r>
      <w:r>
        <w:rPr>
          <w:rFonts w:hint="eastAsia" w:ascii="等线" w:hAnsi="等线" w:eastAsia="等线" w:cs="等线"/>
          <w:sz w:val="21"/>
          <w:lang w:val="en-US" w:eastAsia="zh-CN"/>
        </w:rPr>
        <w:t>2010版</w:t>
      </w:r>
      <w:r>
        <w:rPr>
          <w:rFonts w:hint="eastAsia" w:ascii="等线" w:hAnsi="等线" w:eastAsia="等线" w:cs="等线"/>
          <w:sz w:val="21"/>
        </w:rPr>
        <w:t>及配套项目划分；支持水利专业清单与定额自动匹配。</w:t>
      </w:r>
      <w:bookmarkStart w:id="1" w:name="_GoBack"/>
      <w:bookmarkEnd w:id="1"/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说明：定额数据以 AES-256-GCM 加密形式随软件分发，运行时解密至本地缓存，退出即清除；用户工程以 .SLT7 加密文件保存，确保数据不可被明文复制或篡改。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五、安装与运行环境</w:t>
      </w:r>
    </w:p>
    <w:tbl>
      <w:tblPr>
        <w:tblStyle w:val="000056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480"/>
      </w:tblGrid>
      <w:tr>
        <w:trPr>
          <w:jc w:val="center"/>
        </w:trPr>
        <w:tc>
          <w:tcPr>
            <w:tcW w:w="2592" w:type="dxa"/>
            <w:shd w:val="clear" w:color="auto" w:fill="0D9B9B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项目</w:t>
            </w:r>
          </w:p>
        </w:tc>
        <w:tc>
          <w:tcPr>
            <w:tcW w:w="6480" w:type="dxa"/>
            <w:shd w:val="clear" w:color="auto" w:fill="0D9B9B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要求</w:t>
            </w:r>
          </w:p>
        </w:tc>
      </w:tr>
      <w:tr>
        <w:trPr>
          <w:jc w:val="center"/>
        </w:trPr>
        <w:tc>
          <w:tcPr>
            <w:tcW w:w="25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操作系统</w:t>
            </w:r>
          </w:p>
        </w:tc>
        <w:tc>
          <w:tcPr>
            <w:tcW w:w="6480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Windows 7 / 10 / 11（64位）</w:t>
            </w:r>
          </w:p>
        </w:tc>
      </w:tr>
      <w:tr>
        <w:trPr>
          <w:jc w:val="center"/>
        </w:trPr>
        <w:tc>
          <w:tcPr>
            <w:tcW w:w="25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运行环境</w:t>
            </w:r>
          </w:p>
        </w:tc>
        <w:tc>
          <w:tcPr>
            <w:tcW w:w="6480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内置 Python 运行时，免安装依赖，解压即用</w:t>
            </w:r>
          </w:p>
        </w:tc>
      </w:tr>
      <w:tr>
        <w:trPr>
          <w:jc w:val="center"/>
        </w:trPr>
        <w:tc>
          <w:tcPr>
            <w:tcW w:w="25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硬件建议</w:t>
            </w:r>
          </w:p>
        </w:tc>
        <w:tc>
          <w:tcPr>
            <w:tcW w:w="6480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CPU 双核以上，内存 4GB 以上，硬盘可用空间 500MB</w:t>
            </w:r>
          </w:p>
        </w:tc>
      </w:tr>
      <w:tr>
        <w:trPr>
          <w:jc w:val="center"/>
        </w:trPr>
        <w:tc>
          <w:tcPr>
            <w:tcW w:w="2592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授权方式</w:t>
            </w:r>
          </w:p>
        </w:tc>
        <w:tc>
          <w:tcPr>
            <w:tcW w:w="6480" w:type="dx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联网激活 APIKEY，支持离线宽限；无强制登录，界面锁定需登录后开放</w:t>
            </w:r>
          </w:p>
        </w:tc>
      </w:tr>
    </w:tbl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六、使用流程（快速上手）</w:t>
      </w:r>
    </w:p>
    <w:p>
      <w:pPr>
        <w:pStyle w:val="00000b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新建工程：</w:t>
      </w:r>
      <w:r>
        <w:rPr>
          <w:rFonts w:hint="eastAsia" w:ascii="等线" w:hAnsi="等线" w:eastAsia="等线" w:cs="等线"/>
        </w:rPr>
        <w:t>启动软件→新建工程，选择所在地区、专业方向、清单规范版本，填写工程名称与计税方式。</w:t>
      </w:r>
    </w:p>
    <w:p>
      <w:pPr>
        <w:pStyle w:val="00000b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录入/导入清单：</w:t>
      </w:r>
      <w:r>
        <w:rPr>
          <w:rFonts w:hint="eastAsia" w:ascii="等线" w:hAnsi="等线" w:eastAsia="等线" w:cs="等线"/>
        </w:rPr>
        <w:t>在工程量清单界面逐条录入项目，或导入 Excel 清单；系统自动补清单编码顺序号。</w:t>
      </w:r>
    </w:p>
    <w:p>
      <w:pPr>
        <w:pStyle w:val="00000b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套用定额：</w:t>
      </w:r>
      <w:r>
        <w:rPr>
          <w:rFonts w:hint="eastAsia" w:ascii="等线" w:hAnsi="等线" w:eastAsia="等线" w:cs="等线"/>
        </w:rPr>
        <w:t>为每条清单匹配定额子目，软件内置推荐定额；可手动调整、换算、补充工料机。</w:t>
      </w:r>
    </w:p>
    <w:p>
      <w:pPr>
        <w:pStyle w:val="00000b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调价与取费：</w:t>
      </w:r>
      <w:r>
        <w:rPr>
          <w:rFonts w:hint="eastAsia" w:ascii="等线" w:hAnsi="等线" w:eastAsia="等线" w:cs="等线"/>
        </w:rPr>
        <w:t>套用地区信息价进行材料调差，设置管理费利润费率与规费税金，自动生成综合单价。</w:t>
      </w:r>
    </w:p>
    <w:p>
      <w:pPr>
        <w:pStyle w:val="00000b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输出报表：</w:t>
      </w:r>
      <w:r>
        <w:rPr>
          <w:rFonts w:hint="eastAsia" w:ascii="等线" w:hAnsi="等线" w:eastAsia="等线" w:cs="等线"/>
        </w:rPr>
        <w:t>点击“报表”一键生成七表标准造价报表，可导出打印或导出数据。</w:t>
      </w:r>
    </w:p>
    <w:p>
      <w:pPr>
        <w:pStyle w:val="00000b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</w:rPr>
        <w:t>保存与交付：</w:t>
      </w:r>
      <w:r>
        <w:rPr>
          <w:rFonts w:hint="eastAsia" w:ascii="等线" w:hAnsi="等线" w:eastAsia="等线" w:cs="等线"/>
        </w:rPr>
        <w:t>工程以 .LJT7、.SLT7、.FJT7、.SZT7 加密文件保存（防篡改）；送审/交接可导出对应格式文件。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七、数据加密与授权管理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1. 定额库加密：内置定额库以 AES-256-GCM 加密存储，密钥随授权模块分发，未经授权无法提取明文库。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2. 工程文件加密：用户保存的工程文件（.SLT7）采用 AES 加密压缩，含完整性校验，防止中途被篡改。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3. 授权机制：通过网站用户中心发放 APIKEY 订阅激活，按所选套餐解锁对应功能；支持离线宽限期与代位试用。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4. 安全提示：客户端加密用于提高复制与篡改门槛，密钥随软件分发，故不能完全杜绝深度逆向；正式商用请结合合同与法律手段保护成果。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八、服务范围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软件产品授权与版本更新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内置定额库、清单库维护与年度更新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操作培训与在线技术支持（工作日）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工程文件兼容与数据迁移协助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定制报表模板与专项组价方案（企业版/旗舰版）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APIKEY 管理与多设备授权（企业版）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九、授权套餐与报价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软件采用包月/包</w:t>
      </w:r>
      <w:r>
        <w:rPr>
          <w:rFonts w:hint="eastAsia" w:ascii="等线" w:hAnsi="等线" w:eastAsia="等线" w:cs="等线"/>
          <w:lang w:val="en-US" w:eastAsia="zh-CN"/>
        </w:rPr>
        <w:t>季</w:t>
      </w:r>
      <w:r>
        <w:rPr>
          <w:rFonts w:hint="eastAsia" w:ascii="等线" w:hAnsi="等线" w:eastAsia="等线" w:cs="等线"/>
        </w:rPr>
        <w:t>/包年/终身订阅制，套餐示意如下（最终价格以店铺公示为准）：</w:t>
      </w:r>
    </w:p>
    <w:tbl>
      <w:tblPr>
        <w:tblStyle w:val="000056"/>
        <w:tblW w:w="0" w:type="auto"/>
        <w:jc w:val="center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2016"/>
        <w:gridCol w:w="5184"/>
      </w:tblGrid>
      <w:tr>
        <w:trPr>
          <w:jc w:val="center"/>
        </w:trPr>
        <w:tc>
          <w:tcPr>
            <w:tcW w:w="1872" w:type="dxa"/>
            <w:shd w:val="clear" w:color="auto" w:fill="16A34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套餐</w:t>
            </w:r>
          </w:p>
        </w:tc>
        <w:tc>
          <w:tcPr>
            <w:tcW w:w="2016" w:type="dxa"/>
            <w:shd w:val="clear" w:color="auto" w:fill="16A34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参考价</w:t>
            </w:r>
          </w:p>
        </w:tc>
        <w:tc>
          <w:tcPr>
            <w:tcW w:w="5184" w:type="dxa"/>
            <w:shd w:val="clear" w:color="auto" w:fill="16A34A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b w:val="1"/>
                <w:color w:val="FFFFFF"/>
                <w:sz w:val="20"/>
              </w:rPr>
              <w:t>权益说明</w:t>
            </w:r>
          </w:p>
        </w:tc>
      </w:tr>
      <w:tr>
        <w:trPr>
          <w:jc w:val="center"/>
        </w:trPr>
        <w:tc>
          <w:tcPr>
            <w:tcW w:w="1872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体验版</w:t>
            </w:r>
          </w:p>
        </w:tc>
        <w:tc>
          <w:tcPr>
            <w:tcW w:w="2016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￥0</w:t>
            </w:r>
          </w:p>
        </w:tc>
        <w:tc>
          <w:tcPr>
            <w:tcW w:w="5184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7天全功能试用，单工程，体验全部模块</w:t>
            </w:r>
          </w:p>
        </w:tc>
      </w:tr>
      <w:tr>
        <w:trPr>
          <w:jc w:val="center"/>
        </w:trPr>
        <w:tc>
          <w:tcPr>
            <w:tcW w:w="1872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包月</w:t>
            </w:r>
            <w:r>
              <w:rPr>
                <w:rFonts w:hint="eastAsia" w:ascii="等线" w:hAnsi="等线" w:eastAsia="等线" w:cs="等线"/>
                <w:sz w:val="20"/>
              </w:rPr>
              <w:t>版</w:t>
            </w:r>
          </w:p>
        </w:tc>
        <w:tc>
          <w:tcPr>
            <w:tcW w:w="2016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4</w:t>
            </w:r>
            <w:r>
              <w:rPr>
                <w:rFonts w:hint="eastAsia" w:ascii="等线" w:hAnsi="等线" w:eastAsia="等线" w:cs="等线"/>
                <w:sz w:val="20"/>
              </w:rPr>
              <w:t>99/月</w:t>
            </w:r>
          </w:p>
        </w:tc>
        <w:tc>
          <w:tcPr>
            <w:tcW w:w="5184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全专业定额，综合单价+信息价调差，多工程</w:t>
            </w:r>
          </w:p>
        </w:tc>
      </w:tr>
      <w:tr>
        <w:trPr>
          <w:jc w:val="center"/>
        </w:trPr>
        <w:tc>
          <w:tcPr>
            <w:tcW w:w="1872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季付版</w:t>
            </w:r>
          </w:p>
        </w:tc>
        <w:tc>
          <w:tcPr>
            <w:tcW w:w="2016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1200</w:t>
            </w:r>
            <w:r>
              <w:rPr>
                <w:rFonts w:hint="eastAsia" w:ascii="等线" w:hAnsi="等线" w:eastAsia="等线" w:cs="等线"/>
                <w:sz w:val="20"/>
              </w:rPr>
              <w:t>/季</w:t>
            </w:r>
          </w:p>
        </w:tc>
        <w:tc>
          <w:tcPr>
            <w:tcW w:w="5184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标准版季付，相当于省1个月，灵活划算</w:t>
            </w:r>
          </w:p>
        </w:tc>
      </w:tr>
      <w:tr>
        <w:trPr>
          <w:jc w:val="center"/>
        </w:trPr>
        <w:tc>
          <w:tcPr>
            <w:tcW w:w="1872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年付版</w:t>
            </w:r>
          </w:p>
        </w:tc>
        <w:tc>
          <w:tcPr>
            <w:tcW w:w="2016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39</w:t>
            </w:r>
            <w:r>
              <w:rPr>
                <w:rFonts w:hint="eastAsia" w:ascii="等线" w:hAnsi="等线" w:eastAsia="等线" w:cs="等线"/>
                <w:sz w:val="20"/>
              </w:rPr>
              <w:t>99/年</w:t>
            </w:r>
          </w:p>
        </w:tc>
        <w:tc>
          <w:tcPr>
            <w:tcW w:w="5184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标准版年付，相当于省2个月以上</w:t>
            </w:r>
          </w:p>
        </w:tc>
      </w:tr>
      <w:tr>
        <w:trPr>
          <w:jc w:val="center"/>
        </w:trPr>
        <w:tc>
          <w:tcPr>
            <w:tcW w:w="1872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终身版</w:t>
            </w:r>
          </w:p>
        </w:tc>
        <w:tc>
          <w:tcPr>
            <w:tcW w:w="2016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￥</w:t>
            </w:r>
            <w:r>
              <w:rPr>
                <w:rFonts w:hint="eastAsia" w:ascii="等线" w:hAnsi="等线" w:eastAsia="等线" w:cs="等线"/>
                <w:sz w:val="20"/>
                <w:lang w:val="en-US" w:eastAsia="zh-CN"/>
              </w:rPr>
              <w:t>13</w:t>
            </w:r>
            <w:r>
              <w:rPr>
                <w:rFonts w:hint="eastAsia" w:ascii="等线" w:hAnsi="等线" w:eastAsia="等线" w:cs="等线"/>
                <w:sz w:val="20"/>
              </w:rPr>
              <w:t>999</w:t>
            </w:r>
          </w:p>
        </w:tc>
        <w:tc>
          <w:tcPr>
            <w:tcW w:w="5184" w:type="dxa"/>
            <w:vAlign w:val="top"/>
          </w:tcPr>
          <w:p>
            <w:pPr>
              <w:spacing w:after="0" w:line="240" w:lineRule="auto"/>
              <w:rPr>
                <w:rFonts w:hint="eastAsia" w:ascii="等线" w:hAnsi="等线" w:eastAsia="等线" w:cs="等线"/>
              </w:rPr>
            </w:pPr>
            <w:r>
              <w:rPr>
                <w:rFonts w:hint="eastAsia" w:ascii="等线" w:hAnsi="等线" w:eastAsia="等线" w:cs="等线"/>
                <w:sz w:val="20"/>
              </w:rPr>
              <w:t>一次性买断，永久授权，终身免费更新</w:t>
            </w:r>
          </w:p>
        </w:tc>
      </w:tr>
    </w:tbl>
    <w:p>
      <w:pPr>
        <w:rPr>
          <w:rFonts w:hint="eastAsia" w:ascii="等线" w:hAnsi="等线" w:eastAsia="等线" w:cs="等线"/>
        </w:rPr>
      </w:pPr>
    </w:p>
    <w:p>
      <w:pPr>
        <w:ind w:firstLine="420" w:firstLineChars="200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购买方式：</w:t>
      </w:r>
      <w:r>
        <w:rPr>
          <w:rFonts w:hint="eastAsia" w:ascii="等线" w:hAnsi="等线" w:eastAsia="等线" w:cs="等线"/>
          <w:lang w:val="en-US" w:eastAsia="zh-CN"/>
        </w:rPr>
        <w:t>官网ai-zaojia.cn/我的工料机网gongliaoji.cn/</w:t>
      </w:r>
      <w:r>
        <w:rPr>
          <w:rFonts w:hint="eastAsia" w:ascii="等线" w:hAnsi="等线" w:eastAsia="等线" w:cs="等线"/>
        </w:rPr>
        <w:t>淘宝店铺搜索对应产品，或联系客服获取 APIKEY 与激活指引。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十、售后服务与技术支持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7×12 小时在线客服（即时通讯）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BUG 修复与版本补丁免费推送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定额库年度更新（标准版及以上）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操作视频与图文教程持续更新</w:t>
      </w:r>
    </w:p>
    <w:p>
      <w:pPr>
        <w:pStyle w:val="00000d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重大问题远程协助</w:t>
      </w:r>
    </w:p>
    <w:p>
      <w:pPr>
        <w:pStyle w:val="00001c"/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  <w:b w:val="1"/>
          <w:color w:val="0D9B9B"/>
          <w:sz w:val="28"/>
        </w:rPr>
        <w:t>十一、联系方式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编制单位：广州新设想勘察设计工程有限公司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联合发布：广州金容诚工程咨询有限公司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服务支持：淘宝店铺 / 网站用户中心在线工单</w:t>
      </w:r>
    </w:p>
    <w:p>
      <w:pPr>
        <w:rPr>
          <w:rFonts w:hint="eastAsia" w:ascii="等线" w:hAnsi="等线" w:eastAsia="等线" w:cs="等线"/>
        </w:rPr>
      </w:pPr>
      <w:r>
        <w:rPr>
          <w:rFonts w:hint="eastAsia" w:ascii="等线" w:hAnsi="等线" w:eastAsia="等线" w:cs="等线"/>
        </w:rPr>
        <w:t>提示：本说明书内容如与最新软件版本不一致，以软件实际功能及</w:t>
      </w:r>
      <w:r>
        <w:rPr>
          <w:rFonts w:hint="eastAsia" w:ascii="等线" w:hAnsi="等线" w:eastAsia="等线" w:cs="等线"/>
          <w:lang w:val="en-US" w:eastAsia="zh-CN"/>
        </w:rPr>
        <w:t>官网</w:t>
      </w:r>
      <w:r>
        <w:rPr>
          <w:rFonts w:hint="eastAsia" w:ascii="等线" w:hAnsi="等线" w:eastAsia="等线" w:cs="等线"/>
        </w:rPr>
        <w:t>公示为准。</w:t>
      </w:r>
    </w:p>
    <w:sectPr>
      <w:footerReference r:id="rId7" w:type="default"/>
      <w:pgSz w:w="12240" w:h="15840"/>
      <w:pgMar w:top="720" w:right="720" w:bottom="720" w:left="720" w:header="720" w:footer="454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="http://schemas.openxmlformats.org/wordprocessingml/2006/main">
  <w:endnote w:type="continuationSeparator" w:id="0">
    <w:p>
      <w:pPr>
        <w:spacing w:line="240" w:lineRule="auto"/>
      </w:pPr>
      <w:r>
        <w:continuationSeparator/>
      </w:r>
    </w:p>
  </w:endnote>
  <w:endnote w:type="separator" w:id="1">
    <w:p>
      <w:pPr>
        <w:spacing w:line="240" w:lineRule="auto"/>
      </w:pPr>
      <w:r>
        <w:separator/>
      </w:r>
    </w:p>
  </w:endnote>
</w:endnotes>
</file>

<file path=word/fontTable.xml><?xml version="1.0" encoding="utf-8"?>
<w:fonts xmlns:w="http://schemas.openxmlformats.org/wordprocessingml/2006/main"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ksdb">
    <w:panose1 w:val="02000500000000000000"/>
    <w:charset w:val="00" w:characterSet="ISO-8859-1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Yu Gothic">
    <w:panose1 w:val="020B0400000000000000"/>
    <w:charset w:val="80" w:characterSet="ISO-8859-1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 w:characterSet="ISO-8859-1"/>
    <w:family w:val="auto"/>
    <w:pitch w:val="default"/>
    <w:sig w:usb0="A00002BF" w:usb1="38CF7CFA" w:usb2="00000016" w:usb3="00000000" w:csb0="0004000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MS Gothic">
    <w:panose1 w:val="020B0609070205080204"/>
    <w:charset w:val="80" w:characterSet="ISO-8859-1"/>
    <w:family w:val="auto"/>
    <w:pitch w:val="default"/>
    <w:sig w:usb0="E00002FF" w:usb1="6AC7FDFB" w:usb2="08000012" w:usb3="00000000" w:csb0="4002009F" w:csb1="DFD70000"/>
  </w:font>
  <w:font w:name="ＭＳ 明朝">
    <w:altName w:val="Yu Gothic"/>
    <w:panose1 w:val="00000000000000000000"/>
    <w:charset w:val="80" w:characterSet="ISO-8859-1"/>
    <w:family w:val="roman"/>
    <w:pitch w:val="default"/>
    <w:sig w:usb0="00000000" w:usb1="00000000" w:usb2="00000010" w:usb3="00000000" w:csb0="0002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ambria">
    <w:panose1 w:val="02040503050406030204"/>
    <w:charset w:val="00" w:characterSet="ISO-8859-1"/>
    <w:family w:val="auto"/>
    <w:pitch w:val="default"/>
    <w:sig w:usb0="E00006FF" w:usb1="420024FF" w:usb2="02000000" w:usb3="00000000" w:csb0="2000019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Courier">
    <w:altName w:val="Courier New"/>
    <w:panose1 w:val="02000500000000000000"/>
    <w:charset w:val="00" w:characterSet="ISO-8859-1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 xmlns:mc="http://schemas.openxmlformats.org/markup-compatibility/2006" mc:Ignorable="wps">
  <w:p>
    <w:pPr>
      <w:pStyle w:val="000015"/>
    </w:pPr>
    <w:r>
      <w:rPr>
        <w:sz w:val="2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828800" cy="1828800"/>
          <wp:effectExtent l="0" t="0" r="0" b="0"/>
          <wp:wrapNone/>
          <wp:docPr id="2" name="文本框 1"/>
          <wp:cNvGraphicFramePr/>
          <a:graphic>
            <a:graphicData uri="http://schemas.microsoft.com/office/word/2010/wordprocessingShape">
              <wps:wsp>
                <wps:cNvSpPr txBox="1"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s:spPr>
                <wps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s:style>
                <wps:txbx>
                  <w:txbxContent>
                    <w:p>
                      <w:pPr>
                        <w:pStyle w:val="000015"/>
                      </w:pPr>
                      <w:r>
                        <w:rPr>
                          <w:rFonts w:hint="eastAsia"/>
                        </w:rPr>
                        <w:t xml:space="preserve">第 </w:t>
                      </w:r>
                      <w:r>
                        <w:fldChar w:fldCharType="begin"/>
                      </w:r>
                      <w:r>
                        <w:instrText xml:space="preserve"> PAGE  \* MERGEFORMAT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</w:rPr>
                        <w:t xml:space="preserve"> 页 共 </w:t>
                      </w:r>
                      <w:r>
                        <w:fldChar w:fldCharType="begin"/>
                      </w:r>
                      <w:r>
                        <w:instrText xml:space="preserve"> NUMPAGES  \* MERGEFORMAT </w:instrText>
                      </w:r>
                      <w:r>
                        <w:fldChar w:fldCharType="separate"/>
                      </w:r>
                      <w:r>
                        <w:t>4</w:t>
                      </w:r>
                      <w:r>
                        <w:fldChar w:fldCharType="end"/>
                      </w:r>
                      <w:r>
                        <w:rPr>
                          <w:rFonts w:hint="eastAsia"/>
                        </w:rPr>
                        <w:t xml:space="preserve"> 页</w:t>
                      </w:r>
                    </w:p>
                  </w:txbxContent>
                </wps:txbx>
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<a:spAutoFit/>
                </wps:bodyPr>
              </wps:wsp>
            </a:graphicData>
          </a:graphic>
        </wp:anchor>
      </w:drawing>
    </w:r>
  </w:p>
</w:ftr>
</file>

<file path=word/footnotes.xml><?xml version="1.0" encoding="utf-8"?>
<w:footnotes xmlns:w="http://schemas.openxmlformats.org/wordprocessingml/2006/main">
  <w:footnote w:type="continuationSeparator" w:id="1">
    <w:p>
      <w:pPr>
        <w:spacing w:before="0" w:after="0" w:line="276" w:lineRule="auto"/>
      </w:pPr>
      <w:r>
        <w:continuationSeparator/>
      </w:r>
    </w:p>
  </w:footnote>
  <w:footnote w:type="separator" w:id="0">
    <w:p>
      <w:pPr>
        <w:spacing w:before="0" w:after="0" w:line="276" w:lineRule="auto"/>
      </w:pPr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FFFFFF7F"/>
    <w:multiLevelType w:val="singleLevel"/>
    <w:tmpl w:val="FFFFFF7F"/>
    <w:lvl w:ilvl="0" w:tentative="0">
      <w:start w:val="1"/>
      <w:numFmt w:val="decimal"/>
      <w:pStyle w:val="00000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00000d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00000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00000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7E"/>
    <w:multiLevelType w:val="singleLevel"/>
    <w:tmpl w:val="FFFFFF7E"/>
    <w:lvl w:ilvl="0" w:tentative="0">
      <w:start w:val="1"/>
      <w:numFmt w:val="decimal"/>
      <w:pStyle w:val="00000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00000b"/>
      <w:lvlText w:val="%1."/>
      <w:lvlJc w:val="left"/>
      <w:pPr>
        <w:tabs>
          <w:tab w:val="left" w:pos="360"/>
        </w:tabs>
        <w:ind w:left="360" w:hanging="360"/>
      </w:pPr>
    </w:lvl>
  </w:abstractNum>
  <w:num w:numId="3">
    <w:abstractNumId w:val="3"/>
  </w:num>
  <w:num w:numId="4">
    <w:abstractNumId w:val="5"/>
  </w:num>
  <w:num w:numId="6">
    <w:abstractNumId w:val="4"/>
  </w:num>
  <w:num w:numId="1">
    <w:abstractNumId w:val="1"/>
  </w:num>
  <w:num w:numId="5">
    <w:abstractNumId w:val="2"/>
  </w:num>
  <w:num w:numId="2">
    <w:abstractNumId w:val="0"/>
  </w:num>
</w:numbering>
</file>

<file path=word/settings.xml><?xml version="1.0" encoding="utf-8"?>
<w:settings xmlns:w="http://schemas.openxmlformats.org/wordprocessingml/2006/main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290A37"/>
    <w:rsid w:val="1C241E60"/>
    <w:rsid w:val="2DC75416"/>
    <w:rsid w:val="49793514"/>
    <w:rsid w:val="4C635731"/>
    <w:rsid w:val="7085119A"/>
    <w:rsid w:val="73796E5B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Medium Shading 1 Accent 3" w:uiPriority="63" w:semiHidden="0" w:unhideWhenUsed="0" w:qFormat="1"/>
    <w:lsdException w:name="Colorful List" w:uiPriority="72" w:semiHidden="0" w:unhideWhenUsed="0" w:qFormat="1"/>
    <w:lsdException w:name="Hyperlink" w:uiPriority="99"/>
    <w:lsdException w:name="heading 2" w:uiPriority="9" w:semiHidden="0" w:qFormat="1"/>
    <w:lsdException w:name="Medium Grid 1 Accent 2" w:uiPriority="67" w:semiHidden="0" w:unhideWhenUsed="0" w:qFormat="1"/>
    <w:lsdException w:name="Intense Quote" w:uiPriority="30" w:semiHidden="0" w:unhideWhenUsed="0" w:qFormat="1"/>
    <w:lsdException w:name="Light Shading Accent 5" w:uiPriority="60" w:semiHidden="0" w:unhideWhenUsed="0" w:qFormat="1"/>
    <w:lsdException w:name="List Number 4" w:uiPriority="99"/>
    <w:lsdException w:name="index 3" w:uiPriority="99"/>
    <w:lsdException w:name="heading 1" w:uiPriority="9" w:semiHidden="0" w:unhideWhenUsed="0" w:qFormat="1"/>
    <w:lsdException w:name="Colorful List Accent 3" w:uiPriority="72" w:semiHidden="0" w:unhideWhenUsed="0" w:qFormat="1"/>
    <w:lsdException w:name="Table List 3" w:uiPriority="99"/>
    <w:lsdException w:name="HTML Definition" w:uiPriority="99"/>
    <w:lsdException w:name="index 2" w:uiPriority="99"/>
    <w:lsdException w:name="Table Simple 2" w:uiPriority="99"/>
    <w:lsdException w:name="List Number 5" w:uiPriority="99"/>
    <w:lsdException w:name="Colorful Grid Accent 6" w:uiPriority="73" w:semiHidden="0" w:unhideWhenUsed="0" w:qFormat="1"/>
    <w:lsdException w:name="Body Text" w:uiPriority="99" w:semiHidden="0" w:qFormat="1"/>
    <w:lsdException w:name="Medium List 2 Accent 1" w:uiPriority="66" w:semiHidden="0" w:unhideWhenUsed="0" w:qFormat="1"/>
    <w:lsdException w:name="Normal Indent" w:uiPriority="99"/>
    <w:lsdException w:name="Colorful Shading Accent 2" w:uiPriority="71" w:semiHidden="0" w:unhideWhenUsed="0" w:qFormat="1"/>
    <w:lsdException w:name="Plain Text" w:uiPriority="99"/>
    <w:lsdException w:name="Medium Grid 3" w:uiPriority="69" w:semiHidden="0" w:unhideWhenUsed="0" w:qFormat="1"/>
    <w:lsdException w:name="Subtitle" w:uiPriority="11" w:semiHidden="0" w:unhideWhenUsed="0" w:qFormat="1"/>
    <w:lsdException w:name="Table Colorful 3" w:uiPriority="99"/>
    <w:lsdException w:name="HTML Preformatted" w:uiPriority="99"/>
    <w:lsdException w:name="toc 2" w:uiPriority="39"/>
    <w:lsdException w:name="table of authorities" w:uiPriority="99"/>
    <w:lsdException w:name="Body Text Indent 2" w:uiPriority="99"/>
    <w:lsdException w:name="heading 5" w:uiPriority="9" w:qFormat="1"/>
    <w:lsdException w:name="Light List Accent 5" w:uiPriority="61" w:semiHidden="0" w:unhideWhenUsed="0" w:qFormat="1"/>
    <w:lsdException w:name="header" w:uiPriority="99" w:semiHidden="0" w:qFormat="1"/>
    <w:lsdException w:name="Table Grid 3" w:uiPriority="99"/>
    <w:lsdException w:name="Colorful Shading Accent 4" w:uiPriority="71" w:semiHidden="0" w:unhideWhenUsed="0" w:qFormat="1"/>
    <w:lsdException w:name="Light Shading" w:uiPriority="60" w:semiHidden="0" w:unhideWhenUsed="0" w:qFormat="1"/>
    <w:lsdException w:name="Medium List 1 Accent 3" w:uiPriority="65" w:semiHidden="0" w:unhideWhenUsed="0" w:qFormat="1"/>
    <w:lsdException w:name="Table List 6" w:uiPriority="99"/>
    <w:lsdException w:name="Colorful Grid Accent 2" w:uiPriority="73" w:semiHidden="0" w:unhideWhenUsed="0" w:qFormat="1"/>
    <w:lsdException w:name="Table Classic 3" w:uiPriority="99"/>
    <w:lsdException w:name="Medium Shading 2 Accent 3" w:uiPriority="64" w:semiHidden="0" w:unhideWhenUsed="0" w:qFormat="1"/>
    <w:lsdException w:name="List Paragraph" w:uiPriority="34" w:semiHidden="0" w:unhideWhenUsed="0" w:qFormat="1"/>
    <w:lsdException w:name="HTML Sample" w:uiPriority="99"/>
    <w:lsdException w:name="toc 3" w:uiPriority="39"/>
    <w:lsdException w:name="List Continue 3" w:uiPriority="99" w:semiHidden="0" w:qFormat="1"/>
    <w:lsdException w:name="Table List 5" w:uiPriority="99"/>
    <w:lsdException w:name="Medium Shading 1 Accent 6" w:uiPriority="63" w:semiHidden="0" w:unhideWhenUsed="0" w:qFormat="1"/>
    <w:lsdException w:name="Colorful List Accent 4" w:uiPriority="72" w:semiHidden="0" w:unhideWhenUsed="0" w:qFormat="1"/>
    <w:lsdException w:name="List Continue" w:uiPriority="99" w:semiHidden="0" w:qFormat="1"/>
    <w:lsdException w:name="Medium List 2" w:uiPriority="66" w:semiHidden="0" w:unhideWhenUsed="0" w:qFormat="1"/>
    <w:lsdException w:name="List Bullet 4" w:uiPriority="99"/>
    <w:lsdException w:name="List 2" w:uiPriority="99" w:semiHidden="0" w:qFormat="1"/>
    <w:lsdException w:name="Document Map" w:uiPriority="99"/>
    <w:lsdException w:name="No Spacing" w:uiPriority="1" w:semiHidden="0" w:unhideWhenUsed="0" w:qFormat="1"/>
    <w:lsdException w:name="HTML Acronym" w:uiPriority="99"/>
    <w:lsdException w:name="Table Web 1" w:uiPriority="99"/>
    <w:lsdException w:name="Signature" w:uiPriority="99"/>
    <w:lsdException w:name="heading 4" w:uiPriority="9" w:qFormat="1"/>
    <w:lsdException w:name="Message Header" w:uiPriority="99"/>
    <w:lsdException w:name="Medium Grid 3 Accent 4" w:uiPriority="69" w:semiHidden="0" w:unhideWhenUsed="0" w:qFormat="1"/>
    <w:lsdException w:name="Medium Shading 1 Accent 4" w:uiPriority="63" w:semiHidden="0" w:unhideWhenUsed="0" w:qFormat="1"/>
    <w:lsdException w:name="Table Grid 6" w:uiPriority="99"/>
    <w:lsdException w:name="List 4" w:uiPriority="99"/>
    <w:lsdException w:name="Block Text" w:uiPriority="99"/>
    <w:lsdException w:name="Dark List Accent 2" w:uiPriority="70" w:semiHidden="0" w:unhideWhenUsed="0" w:qFormat="1"/>
    <w:lsdException w:name="Quote" w:uiPriority="29" w:semiHidden="0" w:unhideWhenUsed="0" w:qFormat="1"/>
    <w:lsdException w:name="Medium Shading 1" w:uiPriority="63" w:semiHidden="0" w:unhideWhenUsed="0" w:qFormat="1"/>
    <w:lsdException w:name="envelope return" w:uiPriority="99"/>
    <w:lsdException w:name="index 1" w:uiPriority="99"/>
    <w:lsdException w:name="index 9" w:uiPriority="99"/>
    <w:lsdException w:name="List Bullet 5" w:uiPriority="99"/>
    <w:lsdException w:name="Medium List 1 Accent 5" w:uiPriority="65" w:semiHidden="0" w:unhideWhenUsed="0" w:qFormat="1"/>
    <w:lsdException w:name="Medium List 2 Accent 2" w:uiPriority="66" w:semiHidden="0" w:unhideWhenUsed="0" w:qFormat="1"/>
    <w:lsdException w:name="Colorful Grid Accent 1" w:uiPriority="73" w:semiHidden="0" w:unhideWhenUsed="0" w:qFormat="1"/>
    <w:lsdException w:name="Default Paragraph Font" w:uiPriority="1" w:qFormat="1"/>
    <w:lsdException w:name="Dark List" w:uiPriority="70" w:semiHidden="0" w:unhideWhenUsed="0" w:qFormat="1"/>
    <w:lsdException w:name="Medium Grid 3 Accent 2" w:uiPriority="69" w:semiHidden="0" w:unhideWhenUsed="0" w:qFormat="1"/>
    <w:lsdException w:name="Medium Shading 1 Accent 2" w:uiPriority="63" w:semiHidden="0" w:unhideWhenUsed="0" w:qFormat="1"/>
    <w:lsdException w:name="Light Grid" w:uiPriority="62" w:semiHidden="0" w:unhideWhenUsed="0" w:qFormat="1"/>
    <w:lsdException w:name="heading 6" w:uiPriority="9" w:qFormat="1"/>
    <w:lsdException w:name="Table List 8" w:uiPriority="99"/>
    <w:lsdException w:name="Table Subtle 1" w:uiPriority="99"/>
    <w:lsdException w:name="Medium Grid 1 Accent 6" w:uiPriority="67" w:semiHidden="0" w:unhideWhenUsed="0" w:qFormat="1"/>
    <w:lsdException w:name="Medium Grid 2 Accent 1" w:uiPriority="68" w:semiHidden="0" w:unhideWhenUsed="0" w:qFormat="1"/>
    <w:lsdException w:name="Light Grid Accent 3" w:uiPriority="62" w:semiHidden="0" w:unhideWhenUsed="0" w:qFormat="1"/>
    <w:lsdException w:name="heading 8" w:uiPriority="9" w:qFormat="1"/>
    <w:lsdException w:name="Colorful List Accent 6" w:uiPriority="72" w:semiHidden="0" w:unhideWhenUsed="0" w:qFormat="1"/>
    <w:lsdException w:name="Body Text First Indent 2" w:uiPriority="99"/>
    <w:lsdException w:name="index heading" w:uiPriority="99"/>
    <w:lsdException w:name="toa heading" w:uiPriority="99"/>
    <w:lsdException w:name="Light Shading Accent 3" w:uiPriority="60" w:semiHidden="0" w:unhideWhenUsed="0" w:qFormat="1"/>
    <w:lsdException w:name="HTML Keyboard" w:uiPriority="99"/>
    <w:lsdException w:name="Light Grid Accent 6" w:uiPriority="62" w:semiHidden="0" w:unhideWhenUsed="0" w:qFormat="1"/>
    <w:lsdException w:name="index 5" w:uiPriority="99"/>
    <w:lsdException w:name="Medium List 1 Accent 1" w:uiPriority="65" w:semiHidden="0" w:unhideWhenUsed="0" w:qFormat="1"/>
    <w:lsdException w:name="Colorful Grid Accent 5" w:uiPriority="73" w:semiHidden="0" w:unhideWhenUsed="0" w:qFormat="1"/>
    <w:lsdException w:name="Medium Shading 2" w:uiPriority="64" w:semiHidden="0" w:unhideWhenUsed="0" w:qFormat="1"/>
    <w:lsdException w:name="List Number 2" w:uiPriority="99" w:semiHidden="0" w:qFormat="1"/>
    <w:lsdException w:name="Dark List Accent 1" w:uiPriority="70" w:semiHidden="0" w:unhideWhenUsed="0" w:qFormat="1"/>
    <w:lsdException w:name="Medium Grid 2 Accent 3" w:uiPriority="68" w:semiHidden="0" w:unhideWhenUsed="0" w:qFormat="1"/>
    <w:lsdException w:name="Medium List 2 Accent 6" w:uiPriority="66" w:semiHidden="0" w:unhideWhenUsed="0" w:qFormat="1"/>
    <w:lsdException w:name="Colorful Shading Accent 1" w:uiPriority="71" w:semiHidden="0" w:unhideWhenUsed="0" w:qFormat="1"/>
    <w:lsdException w:name="Table Grid 8" w:uiPriority="99"/>
    <w:lsdException w:name="caption" w:uiPriority="35" w:qFormat="1"/>
    <w:lsdException w:name="List" w:uiPriority="99" w:semiHidden="0" w:qFormat="1"/>
    <w:lsdException w:name="Table Columns 4" w:uiPriority="99"/>
    <w:lsdException w:name="Medium Shading 2 Accent 5" w:uiPriority="64" w:semiHidden="0" w:unhideWhenUsed="0" w:qFormat="1"/>
    <w:lsdException w:name="Balloon Text" w:uiPriority="99"/>
    <w:lsdException w:name="Table 3D effects 1" w:uiPriority="99"/>
    <w:lsdException w:name="List Continue 5" w:uiPriority="99"/>
    <w:lsdException w:name="Colorful List Accent 2" w:uiPriority="72" w:semiHidden="0" w:unhideWhenUsed="0" w:qFormat="1"/>
    <w:lsdException w:name="Normal" w:uiPriority="0" w:semiHidden="0" w:unhideWhenUsed="0" w:qFormat="1"/>
    <w:lsdException w:name="Light List Accent 4" w:uiPriority="61" w:semiHidden="0" w:unhideWhenUsed="0" w:qFormat="1"/>
    <w:lsdException w:name="Table List 2" w:uiPriority="99"/>
    <w:lsdException w:name="Table Web 3" w:uiPriority="99"/>
    <w:lsdException w:name="toc 7" w:uiPriority="39"/>
    <w:lsdException w:name="Table Contemporary" w:uiPriority="99"/>
    <w:lsdException w:name="Medium Shading 2 Accent 4" w:uiPriority="64" w:semiHidden="0" w:unhideWhenUsed="0" w:qFormat="1"/>
    <w:lsdException w:name="endnote reference" w:uiPriority="99"/>
    <w:lsdException w:name="Light Grid Accent 5" w:uiPriority="62" w:semiHidden="0" w:unhideWhenUsed="0" w:qFormat="1"/>
    <w:lsdException w:name="Table Professional" w:uiPriority="99"/>
    <w:lsdException w:name="Table List 4" w:uiPriority="99"/>
    <w:lsdException w:name="heading 9" w:uiPriority="9" w:qFormat="1"/>
    <w:lsdException w:name="Medium Shading 1 Accent 1" w:uiPriority="63" w:semiHidden="0" w:unhideWhenUsed="0" w:qFormat="1"/>
    <w:lsdException w:name="footnote reference" w:uiPriority="99"/>
    <w:lsdException w:name="Medium Grid 1 Accent 1" w:uiPriority="67" w:semiHidden="0" w:unhideWhenUsed="0" w:qFormat="1"/>
    <w:lsdException w:name="Table Columns 1" w:uiPriority="99"/>
    <w:lsdException w:name="Note Heading" w:uiPriority="99"/>
    <w:lsdException w:name="Medium Shading 2 Accent 6" w:uiPriority="64" w:semiHidden="0" w:unhideWhenUsed="0" w:qFormat="1"/>
    <w:lsdException w:name="Light Shading Accent 4" w:uiPriority="60" w:semiHidden="0" w:unhideWhenUsed="0" w:qFormat="1"/>
    <w:lsdException w:name="Table Grid 2" w:uiPriority="99"/>
    <w:lsdException w:name="Medium List 1 Accent 2" w:uiPriority="65" w:semiHidden="0" w:unhideWhenUsed="0" w:qFormat="1"/>
    <w:lsdException w:name="Light List Accent 2" w:uiPriority="61" w:semiHidden="0" w:unhideWhenUsed="0" w:qFormat="1"/>
    <w:lsdException w:name="Table Columns 2" w:uiPriority="99"/>
    <w:lsdException w:name="Dark List Accent 6" w:uiPriority="70" w:semiHidden="0" w:unhideWhenUsed="0" w:qFormat="1"/>
    <w:lsdException w:name="macro" w:uiPriority="99" w:semiHidden="0" w:qFormat="1"/>
    <w:lsdException w:name="heading 3" w:uiPriority="9" w:semiHidden="0" w:qFormat="1"/>
    <w:lsdException w:name="Colorful List Accent 1" w:uiPriority="72" w:semiHidden="0" w:unhideWhenUsed="0" w:qFormat="1"/>
    <w:lsdException w:name="footnote text" w:uiPriority="99"/>
    <w:lsdException w:name="Medium List 1" w:uiPriority="65" w:semiHidden="0" w:unhideWhenUsed="0" w:qFormat="1"/>
    <w:lsdException w:name="Medium Grid 1 Accent 3" w:uiPriority="67" w:semiHidden="0" w:unhideWhenUsed="0" w:qFormat="1"/>
    <w:lsdException w:name="Table Elegant" w:uiPriority="99"/>
    <w:lsdException w:name="HTML Variable" w:uiPriority="99"/>
    <w:lsdException w:name="Body Text 2" w:uiPriority="99" w:semiHidden="0" w:qFormat="1"/>
    <w:lsdException w:name="Medium Grid 3 Accent 6" w:uiPriority="69" w:semiHidden="0" w:unhideWhenUsed="0" w:qFormat="1"/>
    <w:lsdException w:name="Light Grid Accent 1" w:uiPriority="62" w:semiHidden="0" w:unhideWhenUsed="0"/>
    <w:lsdException w:name="Medium Grid 2 Accent 4" w:uiPriority="68" w:semiHidden="0" w:unhideWhenUsed="0" w:qFormat="1"/>
    <w:lsdException w:name="Medium List 1 Accent 4" w:uiPriority="65" w:semiHidden="0" w:unhideWhenUsed="0" w:qFormat="1"/>
    <w:lsdException w:name="Table Grid 4" w:uiPriority="99"/>
    <w:lsdException w:name="Colorful Shading" w:uiPriority="71" w:semiHidden="0" w:unhideWhenUsed="0" w:qFormat="1"/>
    <w:lsdException w:name="Body Text First Indent" w:uiPriority="99"/>
    <w:lsdException w:name="Table Subtle 2" w:uiPriority="99"/>
    <w:lsdException w:name="Medium Grid 1 Accent 5" w:uiPriority="67" w:semiHidden="0" w:unhideWhenUsed="0" w:qFormat="1"/>
    <w:lsdException w:name="Light List Accent 3" w:uiPriority="61" w:semiHidden="0" w:unhideWhenUsed="0" w:qFormat="1"/>
    <w:lsdException w:name="Table Colorful 2" w:uiPriority="99"/>
    <w:lsdException w:name="toc 9" w:uiPriority="39"/>
    <w:lsdException w:name="Medium Shading 2 Accent 2" w:uiPriority="64" w:semiHidden="0" w:unhideWhenUsed="0" w:qFormat="1"/>
    <w:lsdException w:name="Medium Grid 2 Accent 5" w:uiPriority="68" w:semiHidden="0" w:unhideWhenUsed="0" w:qFormat="1"/>
    <w:lsdException w:name="toc 1" w:uiPriority="39"/>
    <w:lsdException w:name="Normal (Web)" w:uiPriority="99"/>
    <w:lsdException w:name="Colorful Shading Accent 3" w:uiPriority="71" w:semiHidden="0" w:unhideWhenUsed="0" w:qFormat="1"/>
    <w:lsdException w:name="Light List Accent 6" w:uiPriority="61" w:semiHidden="0" w:unhideWhenUsed="0" w:qFormat="1"/>
    <w:lsdException w:name="HTML Cite" w:uiPriority="99"/>
    <w:lsdException w:name="Medium Grid 2" w:uiPriority="68" w:semiHidden="0" w:unhideWhenUsed="0" w:qFormat="1"/>
    <w:lsdException w:name="HTML Typewriter" w:uiPriority="99"/>
    <w:lsdException w:name="table of figures" w:uiPriority="99"/>
    <w:lsdException w:name="Normal Table" w:uiPriority="99"/>
    <w:lsdException w:name="Body Text Indent" w:uiPriority="99"/>
    <w:lsdException w:name="Emphasis" w:uiPriority="20" w:semiHidden="0" w:unhideWhenUsed="0" w:qFormat="1"/>
    <w:lsdException w:name="List Number" w:uiPriority="99" w:semiHidden="0" w:qFormat="1"/>
    <w:lsdException w:name="annotation subject" w:uiPriority="99"/>
    <w:lsdException w:name="Table Theme" w:uiPriority="99"/>
    <w:lsdException w:name="Colorful List Accent 5" w:uiPriority="72" w:semiHidden="0" w:unhideWhenUsed="0" w:qFormat="1"/>
    <w:lsdException w:name="Table Simple 1" w:uiPriority="99"/>
    <w:lsdException w:name="Table Classic 2" w:uiPriority="99"/>
    <w:lsdException w:name="Light Shading Accent 6" w:uiPriority="60" w:semiHidden="0" w:unhideWhenUsed="0" w:qFormat="1"/>
    <w:lsdException w:name="index 8" w:uiPriority="99"/>
    <w:lsdException w:name="Body Text 3" w:uiPriority="99" w:semiHidden="0" w:qFormat="1"/>
    <w:lsdException w:name="Dark List Accent 4" w:uiPriority="70" w:semiHidden="0" w:unhideWhenUsed="0" w:qFormat="1"/>
    <w:lsdException w:name="Medium List 2 Accent 3" w:uiPriority="66" w:semiHidden="0" w:unhideWhenUsed="0" w:qFormat="1"/>
    <w:lsdException w:name="Table Simple 3" w:uiPriority="99"/>
    <w:lsdException w:name="Table List 7" w:uiPriority="99"/>
    <w:lsdException w:name="Table 3D effects 2" w:uiPriority="99"/>
    <w:lsdException w:name="Colorful Grid Accent 3" w:uiPriority="73" w:semiHidden="0" w:unhideWhenUsed="0" w:qFormat="1"/>
    <w:lsdException w:name="toc 5" w:uiPriority="39"/>
    <w:lsdException w:name="Title" w:uiPriority="10" w:semiHidden="0" w:unhideWhenUsed="0" w:qFormat="1"/>
    <w:lsdException w:name="index 6" w:uiPriority="99"/>
    <w:lsdException w:name="Medium List 1 Accent 6" w:uiPriority="65" w:semiHidden="0" w:unhideWhenUsed="0" w:qFormat="1"/>
    <w:lsdException w:name="List Continue 2" w:uiPriority="99" w:semiHidden="0" w:qFormat="1"/>
    <w:lsdException w:name="Medium Grid 1 Accent 4" w:uiPriority="67" w:semiHidden="0" w:unhideWhenUsed="0" w:qFormat="1"/>
    <w:lsdException w:name="Medium List 2 Accent 5" w:uiPriority="66" w:semiHidden="0" w:unhideWhenUsed="0" w:qFormat="1"/>
    <w:lsdException w:name="HTML Code" w:uiPriority="99"/>
    <w:lsdException w:name="Table 3D effects 3" w:uiPriority="99"/>
    <w:lsdException w:name="Light List" w:uiPriority="61" w:semiHidden="0" w:unhideWhenUsed="0" w:qFormat="1"/>
    <w:lsdException w:name="endnote text" w:uiPriority="99"/>
    <w:lsdException w:name="List 3" w:uiPriority="99" w:semiHidden="0" w:qFormat="1"/>
    <w:lsdException w:name="Light Grid Accent 2" w:uiPriority="62" w:semiHidden="0" w:unhideWhenUsed="0" w:qFormat="1"/>
    <w:lsdException w:name="Colorful Grid" w:uiPriority="73" w:semiHidden="0" w:unhideWhenUsed="0" w:qFormat="1"/>
    <w:lsdException w:name="Colorful Shading Accent 6" w:uiPriority="71" w:semiHidden="0" w:unhideWhenUsed="0" w:qFormat="1"/>
    <w:lsdException w:name="Dark List Accent 5" w:uiPriority="70" w:semiHidden="0" w:unhideWhenUsed="0" w:qFormat="1"/>
    <w:lsdException w:name="Table List 1" w:uiPriority="99"/>
    <w:lsdException w:name="Table Grid 5" w:uiPriority="99"/>
    <w:lsdException w:name="annotation reference" w:uiPriority="99"/>
    <w:lsdException w:name="Date" w:uiPriority="99"/>
    <w:lsdException w:name="HTML Address" w:uiPriority="99"/>
    <w:lsdException w:name="Light Shading Accent 2" w:uiPriority="60" w:semiHidden="0" w:unhideWhenUsed="0" w:qFormat="1"/>
    <w:lsdException w:name="index 4" w:uiPriority="99"/>
    <w:lsdException w:name="Medium Grid 1" w:uiPriority="67" w:semiHidden="0" w:unhideWhenUsed="0" w:qFormat="1"/>
    <w:lsdException w:name="line number" w:uiPriority="99"/>
    <w:lsdException w:name="List Number 3" w:uiPriority="99" w:semiHidden="0" w:qFormat="1"/>
    <w:lsdException w:name="Salutation" w:uiPriority="99"/>
    <w:lsdException w:name="Colorful Shading Accent 5" w:uiPriority="71" w:semiHidden="0" w:unhideWhenUsed="0" w:qFormat="1"/>
    <w:lsdException w:name="List Continue 4" w:uiPriority="99"/>
    <w:lsdException w:name="Medium Grid 3 Accent 5" w:uiPriority="69" w:semiHidden="0" w:unhideWhenUsed="0" w:qFormat="1"/>
    <w:lsdException w:name="Medium Shading 2 Accent 1" w:uiPriority="64" w:semiHidden="0" w:unhideWhenUsed="0"/>
    <w:lsdException w:name="Medium Shading 1 Accent 5" w:uiPriority="63" w:semiHidden="0" w:unhideWhenUsed="0" w:qFormat="1"/>
    <w:lsdException w:name="annotation text" w:uiPriority="99"/>
    <w:lsdException w:name="Light Grid Accent 4" w:uiPriority="62" w:semiHidden="0" w:unhideWhenUsed="0" w:qFormat="1"/>
    <w:lsdException w:name="Table Grid 7" w:uiPriority="99"/>
    <w:lsdException w:name="E-mail Signature" w:uiPriority="99"/>
    <w:lsdException w:name="List Bullet 3" w:uiPriority="99" w:semiHidden="0" w:qFormat="1"/>
    <w:lsdException w:name="Table Grid" w:uiPriority="59" w:semiHidden="0" w:unhideWhenUsed="0" w:qFormat="1"/>
    <w:lsdException w:name="Table Columns 5" w:uiPriority="99"/>
    <w:lsdException w:name="Table Colorful 1" w:uiPriority="99"/>
    <w:lsdException w:name="toc 4" w:uiPriority="39"/>
    <w:lsdException w:name="Medium Grid 2 Accent 6" w:uiPriority="68" w:semiHidden="0" w:unhideWhenUsed="0" w:qFormat="1"/>
    <w:lsdException w:name="heading 7" w:uiPriority="9" w:qFormat="1"/>
    <w:lsdException w:name="footer" w:uiPriority="99" w:semiHidden="0" w:qFormat="1"/>
    <w:lsdException w:name="Light List Accent 1" w:uiPriority="61" w:semiHidden="0" w:unhideWhenUsed="0" w:qFormat="1"/>
    <w:lsdException w:name="Table Grid 1" w:uiPriority="99"/>
    <w:lsdException w:name="Table Columns 3" w:uiPriority="99"/>
    <w:lsdException w:name="page number" w:uiPriority="99"/>
    <w:lsdException w:name="List Bullet" w:uiPriority="99" w:semiHidden="0" w:qFormat="1"/>
    <w:lsdException w:name="Body Text Indent 3" w:uiPriority="99"/>
    <w:lsdException w:name="Table Web 2" w:uiPriority="99"/>
    <w:lsdException w:name="Colorful Grid Accent 4" w:uiPriority="73" w:semiHidden="0" w:unhideWhenUsed="0" w:qFormat="1"/>
    <w:lsdException w:name="Light Shading Accent 1" w:uiPriority="60" w:semiHidden="0" w:unhideWhenUsed="0" w:qFormat="1"/>
    <w:lsdException w:name="Table Classic 1" w:uiPriority="99"/>
    <w:lsdException w:name="Medium Grid 3 Accent 1" w:uiPriority="69" w:semiHidden="0" w:unhideWhenUsed="0" w:qFormat="1"/>
    <w:lsdException w:name="toc 6" w:uiPriority="39"/>
    <w:lsdException w:name="index 7" w:uiPriority="99"/>
    <w:lsdException w:name="Closing" w:uiPriority="99"/>
    <w:lsdException w:name="envelope address" w:uiPriority="99"/>
    <w:lsdException w:name="List 5" w:uiPriority="99"/>
    <w:lsdException w:name="Strong" w:uiPriority="22" w:semiHidden="0" w:unhideWhenUsed="0" w:qFormat="1"/>
    <w:lsdException w:name="Dark List Accent 3" w:uiPriority="70" w:semiHidden="0" w:unhideWhenUsed="0" w:qFormat="1"/>
    <w:lsdException w:name="Medium List 2 Accent 4" w:uiPriority="66" w:semiHidden="0" w:unhideWhenUsed="0" w:qFormat="1"/>
    <w:lsdException w:name="Table Classic 4" w:uiPriority="99"/>
    <w:lsdException w:name="FollowedHyperlink" w:uiPriority="99"/>
    <w:lsdException w:name="List Bullet 2" w:uiPriority="99" w:semiHidden="0" w:qFormat="1"/>
    <w:lsdException w:name="toc 8" w:uiPriority="39"/>
    <w:lsdException w:name="Medium Grid 2 Accent 2" w:uiPriority="68" w:semiHidden="0" w:unhideWhenUsed="0" w:qFormat="1"/>
    <w:lsdException w:name="Medium Grid 3 Accent 3" w:uiPriority="69" w:semiHidden="0" w:unhideWhenUsed="0" w:qFormat="1"/>
  </w:latentStyles>
  <w:style w:type="table" w:styleId="00009e">
    <w:name w:val="Colorful List Accent 3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 w:val="1"/>
        <w:bCs w:val="1"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EAF1DD" w:themeFill="accent3" w:themeFillTint="33"/>
      </w:tcPr>
    </w:tblStylePr>
    <w:tblStylePr w:type="lastCol">
      <w:rPr>
        <w:b w:val="1"/>
        <w:bCs w:val="1"/>
      </w:rPr>
    </w:tblStylePr>
  </w:style>
  <w:style w:type="table" w:styleId="00009b">
    <w:name w:val="Colorful List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Col">
      <w:rPr>
        <w:b w:val="1"/>
        <w:bCs w:val="1"/>
      </w:rPr>
    </w:tblStylePr>
    <w:tblStylePr w:type="lastRow">
      <w:rPr>
        <w:b w:val="1"/>
        <w:bCs w:val="1"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CCCCCC" w:themeFill="text1" w:themeFillTint="33"/>
      </w:tc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0a5">
    <w:name w:val="Colorful Grid Accent 3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paragraph" w:styleId="000040">
    <w:name w:val="Body Text 2"/>
    <w:basedOn w:val="00001b"/>
    <w:link w:val="000041"/>
    <w:uiPriority w:val="99"/>
    <w:unhideWhenUsed w:val="1"/>
    <w:qFormat w:val="1"/>
    <w:pPr>
      <w:spacing w:after="120" w:line="480" w:lineRule="auto"/>
    </w:pPr>
  </w:style>
  <w:style w:type="paragraph" w:styleId="00000d">
    <w:name w:val="List Bullet"/>
    <w:basedOn w:val="00001b"/>
    <w:uiPriority w:val="99"/>
    <w:unhideWhenUsed w:val="1"/>
    <w:qFormat w:val="1"/>
    <w:pPr>
      <w:numPr>
        <w:ilvl w:val="0"/>
        <w:numId w:val="1"/>
      </w:numPr>
      <w:contextualSpacing w:val="1"/>
    </w:pPr>
  </w:style>
  <w:style w:type="table" w:styleId="000054">
    <w:name w:val="Light List Accent 6"/>
    <w:basedOn w:val="00002f"/>
    <w:uiPriority w:val="61"/>
    <w:qFormat w:val="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59">
    <w:name w:val="Light Grid Accent 4"/>
    <w:basedOn w:val="00002f"/>
    <w:uiPriority w:val="62"/>
    <w:qFormat w:val="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</w:style>
  <w:style w:type="table" w:styleId="000046">
    <w:name w:val="Table Grid"/>
    <w:basedOn w:val="00002f"/>
    <w:uiPriority w:val="59"/>
    <w:qFormat w:val="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67">
    <w:name w:val="Medium Shading 2 Accent 4"/>
    <w:basedOn w:val="00002f"/>
    <w:uiPriority w:val="64"/>
    <w:qFormat w:val="1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7D7D7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000015">
    <w:name w:val="footer"/>
    <w:basedOn w:val="00001b"/>
    <w:link w:val="00003a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paragraph" w:styleId="000005">
    <w:name w:val="List Number 2"/>
    <w:basedOn w:val="00001b"/>
    <w:uiPriority w:val="99"/>
    <w:unhideWhenUsed w:val="1"/>
    <w:qFormat w:val="1"/>
    <w:pPr>
      <w:numPr>
        <w:ilvl w:val="0"/>
        <w:numId w:val="2"/>
      </w:numPr>
      <w:contextualSpacing w:val="1"/>
    </w:pPr>
  </w:style>
  <w:style w:type="table" w:styleId="000083">
    <w:name w:val="Medium Grid 2 Accent 4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band1Vert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</w:style>
  <w:style w:type="table" w:styleId="00005a">
    <w:name w:val="Light Grid Accent 5"/>
    <w:basedOn w:val="00002f"/>
    <w:uiPriority w:val="62"/>
    <w:qFormat w:val="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000095">
    <w:name w:val="Colorful Shading Accent 1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Horz">
      <w:tblPr/>
      <w:tcPr>
        <w:shd w:val="clear" w:color="auto" w:fill="A7C0DE" w:themeFill="accent1" w:themeFillTint="7F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blPr/>
      <w:tcPr>
        <w:shd w:val="clear" w:color="auto" w:fill="B8CCE4" w:themeFill="accent1" w:themeFillTint="66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4">
    <w:name w:val="Medium List 2 Accent 3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000027" w:customStyle="1">
    <w:name w:val="Heading 6 Char"/>
    <w:basedOn w:val="00002e"/>
    <w:link w:val="000026"/>
    <w:uiPriority w:val="9"/>
    <w:semiHidden w:val="1"/>
    <w:qFormat w:val="1"/>
    <w:rPr>
      <w:rFonts w:asciiTheme="majorHAnsi" w:hAnsiTheme="majorHAnsi" w:eastAsiaTheme="majorEastAsia" w:cstheme="majorBidi"/>
      <w:i w:val="1"/>
      <w:iCs w:val="1"/>
      <w:color w:val="254061" w:themeColor="accent1" w:themeShade="80"/>
    </w:rPr>
  </w:style>
  <w:style w:type="character" w:styleId="000029" w:customStyle="1">
    <w:name w:val="Heading 7 Char"/>
    <w:basedOn w:val="00002e"/>
    <w:link w:val="000028"/>
    <w:uiPriority w:val="9"/>
    <w:semiHidden w:val="1"/>
    <w:qFormat w:val="1"/>
    <w:rPr>
      <w:rFonts w:asciiTheme="majorHAnsi" w:hAnsiTheme="majorHAnsi" w:eastAsiaTheme="majorEastAsia" w:cstheme="majorBidi"/>
      <w:i w:val="1"/>
      <w:iCs w:val="1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000022">
    <w:name w:val="heading 4"/>
    <w:basedOn w:val="00001b"/>
    <w:next w:val="00001b"/>
    <w:link w:val="000023"/>
    <w:uiPriority w:val="9"/>
    <w:semiHidden w:val="1"/>
    <w:unhideWhenUsed w:val="1"/>
    <w:qFormat w:val="1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9d">
    <w:name w:val="Colorful List Accent 2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 w:val="1"/>
        <w:bCs w:val="1"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2DBDB" w:themeFill="accent2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</w:style>
  <w:style w:type="paragraph" w:styleId="0000ab">
    <w:name w:val="No Spacing"/>
    <w:uiPriority w:val="1"/>
    <w:qFormat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table" w:styleId="000069">
    <w:name w:val="Medium Shading 2 Accent 6"/>
    <w:basedOn w:val="00002f"/>
    <w:uiPriority w:val="64"/>
    <w:qFormat w:val="1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styleId="0000ae" w:customStyle="1">
    <w:name w:val="Quote Char"/>
    <w:basedOn w:val="00002e"/>
    <w:link w:val="0000ad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paragraph" w:styleId="0000b6" w:customStyle="1">
    <w:name w:val="TOC Heading"/>
    <w:basedOn w:val="00001c"/>
    <w:next w:val="00001b"/>
    <w:uiPriority w:val="39"/>
    <w:semiHidden w:val="1"/>
    <w:unhideWhenUsed w:val="1"/>
    <w:qFormat w:val="1"/>
    <w:pPr>
      <w:outlineLvl w:val="9"/>
    </w:pPr>
  </w:style>
  <w:style w:type="table" w:styleId="00009f">
    <w:name w:val="Colorful List Accent 4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 w:val="1"/>
        <w:bCs w:val="1"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000047">
    <w:name w:val="Light Shading"/>
    <w:basedOn w:val="00002f"/>
    <w:uiPriority w:val="60"/>
    <w:qFormat w:val="1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92">
    <w:name w:val="Dark List Accent 5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character" w:styleId="00003e" w:customStyle="1">
    <w:name w:val="Subtitle Char"/>
    <w:basedOn w:val="00002e"/>
    <w:link w:val="00003d"/>
    <w:uiPriority w:val="11"/>
    <w:qFormat w:val="1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00008a">
    <w:name w:val="Medium Grid 3 Accent 4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</w:style>
  <w:style w:type="table" w:styleId="000061">
    <w:name w:val="Medium Shading 1 Accent 5"/>
    <w:basedOn w:val="00002f"/>
    <w:uiPriority w:val="63"/>
    <w:qFormat w:val="1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00004e">
    <w:name w:val="Light List"/>
    <w:basedOn w:val="00002f"/>
    <w:uiPriority w:val="61"/>
    <w:qFormat w:val="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00006e">
    <w:name w:val="Medium List 1 Accent 4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firstCol">
      <w:rPr>
        <w:b w:val="1"/>
        <w:bCs w:val="1"/>
      </w:rPr>
    </w:tblStylePr>
  </w:style>
  <w:style w:type="table" w:styleId="00008e">
    <w:name w:val="Dark List Accent 1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</w:style>
  <w:style w:type="paragraph" w:styleId="000009">
    <w:name w:val="List Bullet 2"/>
    <w:basedOn w:val="00001b"/>
    <w:uiPriority w:val="99"/>
    <w:unhideWhenUsed w:val="1"/>
    <w:qFormat w:val="1"/>
    <w:pPr>
      <w:numPr>
        <w:ilvl w:val="0"/>
        <w:numId w:val="3"/>
      </w:numPr>
      <w:contextualSpacing w:val="1"/>
    </w:pPr>
  </w:style>
  <w:style w:type="character" w:styleId="00001f" w:customStyle="1">
    <w:name w:val="Heading 2 Char"/>
    <w:basedOn w:val="00002e"/>
    <w:link w:val="00001e"/>
    <w:uiPriority w:val="9"/>
    <w:qFormat w:val="1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00001c">
    <w:name w:val="heading 1"/>
    <w:basedOn w:val="00001b"/>
    <w:next w:val="00001b"/>
    <w:link w:val="00001d"/>
    <w:uiPriority w:val="9"/>
    <w:qFormat w:val="1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b w:val="1"/>
      <w:bCs w:val="1"/>
      <w:color w:val="376092" w:themeColor="accent1" w:themeShade="BF"/>
      <w:sz w:val="28"/>
      <w:szCs w:val="28"/>
    </w:rPr>
  </w:style>
  <w:style w:type="table" w:styleId="000090">
    <w:name w:val="Dark List Accent 3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paragraph" w:styleId="0000ad">
    <w:name w:val="Quote"/>
    <w:basedOn w:val="00001b"/>
    <w:next w:val="00001b"/>
    <w:link w:val="0000ae"/>
    <w:uiPriority w:val="29"/>
    <w:qFormat w:val="1"/>
    <w:rPr>
      <w:i w:val="1"/>
      <w:iCs w:val="1"/>
      <w:color w:val="000000" w:themeColor="text1"/>
      <w14:textFill>
        <w14:solidFill>
          <w14:schemeClr w14:val="tx1"/>
        </w14:solidFill>
      </w14:textFill>
    </w:rPr>
  </w:style>
  <w:style w:type="table" w:styleId="00009c">
    <w:name w:val="Colorful List Accent 1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b w:val="1"/>
        <w:bCs w:val="1"/>
      </w:rPr>
    </w:tblStylePr>
    <w:tblStylePr w:type="lastRow">
      <w:rPr>
        <w:b w:val="1"/>
        <w:bCs w:val="1"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table" w:styleId="000068">
    <w:name w:val="Medium Shading 2 Accent 5"/>
    <w:basedOn w:val="00002f"/>
    <w:uiPriority w:val="64"/>
    <w:qFormat w:val="1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62">
    <w:name w:val="Medium Shading 1 Accent 6"/>
    <w:basedOn w:val="00002f"/>
    <w:uiPriority w:val="63"/>
    <w:qFormat w:val="1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</w:style>
  <w:style w:type="character" w:styleId="0000b1" w:customStyle="1">
    <w:name w:val="Subtle Emphasis"/>
    <w:basedOn w:val="00002e"/>
    <w:uiPriority w:val="19"/>
    <w:qFormat w:val="1"/>
    <w:rPr>
      <w:i w:val="1"/>
      <w:iCs w:val="1"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0000af">
    <w:name w:val="Intense Quote"/>
    <w:basedOn w:val="00001b"/>
    <w:next w:val="00001b"/>
    <w:link w:val="0000b0"/>
    <w:uiPriority w:val="30"/>
    <w:qFormat w:val="1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70">
    <w:name w:val="Medium List 1 Accent 6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Vert">
      <w:tblPr/>
      <w:tcPr>
        <w:shd w:val="clear" w:color="auto" w:fill="FDE5D1" w:themeFill="accent6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5D1" w:themeFill="accent6" w:themeFillTint="3F"/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094">
    <w:name w:val="Colorful Shading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00004b">
    <w:name w:val="Light Shading Accent 4"/>
    <w:basedOn w:val="00002f"/>
    <w:uiPriority w:val="60"/>
    <w:qFormat w:val="1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table" w:styleId="000087">
    <w:name w:val="Medium Grid 3 Accent 1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</w:style>
  <w:style w:type="table" w:styleId="00009a">
    <w:name w:val="Colorful Shading Accent 6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D4B4" w:themeFill="accent6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b2" w:customStyle="1">
    <w:name w:val="Intense Emphasis"/>
    <w:basedOn w:val="00002e"/>
    <w:uiPriority w:val="21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character" w:styleId="0000aa">
    <w:name w:val="Emphasis"/>
    <w:basedOn w:val="00002e"/>
    <w:uiPriority w:val="20"/>
    <w:qFormat w:val="1"/>
    <w:rPr>
      <w:i w:val="1"/>
      <w:iCs w:val="1"/>
    </w:rPr>
  </w:style>
  <w:style w:type="paragraph" w:styleId="000034">
    <w:name w:val="Body Text 3"/>
    <w:basedOn w:val="00001b"/>
    <w:link w:val="000035"/>
    <w:uiPriority w:val="99"/>
    <w:unhideWhenUsed w:val="1"/>
    <w:qFormat w:val="1"/>
    <w:pPr>
      <w:spacing w:after="120"/>
    </w:pPr>
    <w:rPr>
      <w:sz w:val="16"/>
      <w:szCs w:val="16"/>
    </w:rPr>
  </w:style>
  <w:style w:type="paragraph" w:styleId="000033">
    <w:name w:val="caption"/>
    <w:basedOn w:val="00001b"/>
    <w:next w:val="00001b"/>
    <w:uiPriority w:val="35"/>
    <w:semiHidden w:val="1"/>
    <w:unhideWhenUsed w:val="1"/>
    <w:qFormat w:val="1"/>
    <w:pPr>
      <w:spacing w:line="240" w:lineRule="auto"/>
    </w:pPr>
    <w:rPr>
      <w:b w:val="1"/>
      <w:bCs w:val="1"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styleId="00005d">
    <w:name w:val="Medium Shading 1 Accent 1"/>
    <w:basedOn w:val="00002f"/>
    <w:uiPriority w:val="63"/>
    <w:qFormat w:val="1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 w:val="1"/>
        <w:bCs w:val="1"/>
      </w:rPr>
    </w:tblStylePr>
  </w:style>
  <w:style w:type="table" w:styleId="00006a">
    <w:name w:val="Medium List 1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BFBFBF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</w:style>
  <w:style w:type="paragraph" w:styleId="0000ac">
    <w:name w:val="List Paragraph"/>
    <w:basedOn w:val="00001b"/>
    <w:uiPriority w:val="34"/>
    <w:qFormat w:val="1"/>
    <w:pPr>
      <w:ind w:left="720"/>
      <w:contextualSpacing w:val="1"/>
    </w:pPr>
  </w:style>
  <w:style w:type="table" w:styleId="000086">
    <w:name w:val="Medium Grid 3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</w:style>
  <w:style w:type="table" w:styleId="000081">
    <w:name w:val="Medium Grid 2 Accent 2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</w:style>
  <w:style w:type="table" w:styleId="000064">
    <w:name w:val="Medium Shading 2 Accent 1"/>
    <w:basedOn w:val="00002f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paragraph" w:styleId="00000b">
    <w:name w:val="List Number"/>
    <w:basedOn w:val="00001b"/>
    <w:uiPriority w:val="99"/>
    <w:unhideWhenUsed w:val="1"/>
    <w:qFormat w:val="1"/>
    <w:pPr>
      <w:numPr>
        <w:ilvl w:val="0"/>
        <w:numId w:val="4"/>
      </w:numPr>
      <w:contextualSpacing w:val="1"/>
    </w:pPr>
  </w:style>
  <w:style w:type="table" w:styleId="000058">
    <w:name w:val="Light Grid Accent 3"/>
    <w:basedOn w:val="00002f"/>
    <w:uiPriority w:val="62"/>
    <w:qFormat w:val="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</w:style>
  <w:style w:type="table" w:styleId="00006b">
    <w:name w:val="Medium List 1 Accent 1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0000b0" w:customStyle="1">
    <w:name w:val="Intense Quote Char"/>
    <w:basedOn w:val="00002e"/>
    <w:link w:val="0000af"/>
    <w:uiPriority w:val="30"/>
    <w:qFormat w:val="1"/>
    <w:rPr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84">
    <w:name w:val="Medium Grid 2 Accent 5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</w:style>
  <w:style w:type="character" w:styleId="00003c" w:customStyle="1">
    <w:name w:val="Header Char"/>
    <w:basedOn w:val="00002e"/>
    <w:link w:val="00003b"/>
    <w:uiPriority w:val="99"/>
    <w:qFormat w:val="1"/>
  </w:style>
  <w:style w:type="character" w:styleId="000023" w:customStyle="1">
    <w:name w:val="Heading 4 Char"/>
    <w:basedOn w:val="00002e"/>
    <w:link w:val="000022"/>
    <w:uiPriority w:val="9"/>
    <w:semiHidden w:val="1"/>
    <w:qFormat w:val="1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  <w14:textFill>
        <w14:solidFill>
          <w14:schemeClr w14:val="accent1"/>
        </w14:solidFill>
      </w14:textFill>
    </w:rPr>
  </w:style>
  <w:style w:type="table" w:styleId="00008f">
    <w:name w:val="Dark List Accent 2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</w:style>
  <w:style w:type="table" w:styleId="000097">
    <w:name w:val="Colorful Shading Accent 3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</w:style>
  <w:style w:type="table" w:styleId="000078">
    <w:name w:val="Medium Grid 1"/>
    <w:basedOn w:val="00002f"/>
    <w:uiPriority w:val="67"/>
    <w:qFormat w:val="1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lastRow">
      <w:rPr>
        <w:b w:val="1"/>
        <w:bCs w:val="1"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00006d">
    <w:name w:val="Medium List 1 Accent 3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E6EED5" w:themeFill="accent3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000099">
    <w:name w:val="Colorful Shading Accent 5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c">
    <w:name w:val="heading 9"/>
    <w:basedOn w:val="00001b"/>
    <w:next w:val="00001b"/>
    <w:link w:val="00002d"/>
    <w:uiPriority w:val="9"/>
    <w:semiHidden w:val="1"/>
    <w:unhideWhenUsed w:val="1"/>
    <w:qFormat w:val="1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00002d" w:customStyle="1">
    <w:name w:val="Heading 9 Char"/>
    <w:basedOn w:val="00002e"/>
    <w:link w:val="00002c"/>
    <w:uiPriority w:val="9"/>
    <w:semiHidden w:val="1"/>
    <w:qFormat w:val="1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0000b4" w:customStyle="1">
    <w:name w:val="Intense Reference"/>
    <w:basedOn w:val="00002e"/>
    <w:uiPriority w:val="32"/>
    <w:qFormat w:val="1"/>
    <w:rPr>
      <w:b w:val="1"/>
      <w:bCs w:val="1"/>
      <w:smallCaps w:val="1"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paragraph" w:styleId="000032">
    <w:name w:val="List 3"/>
    <w:basedOn w:val="00001b"/>
    <w:uiPriority w:val="99"/>
    <w:unhideWhenUsed w:val="1"/>
    <w:qFormat w:val="1"/>
    <w:pPr>
      <w:ind w:left="1080" w:hanging="360"/>
      <w:contextualSpacing w:val="1"/>
    </w:pPr>
  </w:style>
  <w:style w:type="table" w:styleId="00005e">
    <w:name w:val="Medium Shading 1 Accent 2"/>
    <w:basedOn w:val="00002f"/>
    <w:uiPriority w:val="63"/>
    <w:qFormat w:val="1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1Vert">
      <w:tblPr/>
      <w:tcPr>
        <w:shd w:val="clear" w:color="auto" w:fill="EFD3D3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091">
    <w:name w:val="Dark List Accent 4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08d">
    <w:name w:val="Dark List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</w:style>
  <w:style w:type="table" w:styleId="000063">
    <w:name w:val="Medium Shading 2"/>
    <w:basedOn w:val="00002f"/>
    <w:uiPriority w:val="64"/>
    <w:qFormat w:val="1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53">
    <w:name w:val="Light List Accent 5"/>
    <w:basedOn w:val="00002f"/>
    <w:uiPriority w:val="61"/>
    <w:qFormat w:val="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000065">
    <w:name w:val="Medium Shading 2 Accent 2"/>
    <w:basedOn w:val="00002f"/>
    <w:uiPriority w:val="64"/>
    <w:qFormat w:val="1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7D7D7" w:themeFill="background1" w:themeFillShade="D8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</w:style>
  <w:style w:type="paragraph" w:styleId="00003d">
    <w:name w:val="Subtitle"/>
    <w:basedOn w:val="00001b"/>
    <w:next w:val="00001b"/>
    <w:link w:val="00003e"/>
    <w:uiPriority w:val="11"/>
    <w:qFormat w:val="1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00008c">
    <w:name w:val="Medium Grid 3 Accent 6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</w:style>
  <w:style w:type="paragraph" w:styleId="000007">
    <w:name w:val="List Bullet 3"/>
    <w:basedOn w:val="00001b"/>
    <w:uiPriority w:val="99"/>
    <w:unhideWhenUsed w:val="1"/>
    <w:qFormat w:val="1"/>
    <w:pPr>
      <w:numPr>
        <w:ilvl w:val="0"/>
        <w:numId w:val="5"/>
      </w:numPr>
      <w:contextualSpacing w:val="1"/>
    </w:pPr>
  </w:style>
  <w:style w:type="table" w:styleId="000085">
    <w:name w:val="Medium Grid 2 Accent 6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30">
    <w:name w:val="macro"/>
    <w:link w:val="000031"/>
    <w:uiPriority w:val="99"/>
    <w:unhideWhenUsed w:val="1"/>
    <w:qFormat w:val="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table" w:styleId="00004c">
    <w:name w:val="Light Shading Accent 5"/>
    <w:basedOn w:val="00002f"/>
    <w:uiPriority w:val="60"/>
    <w:qFormat w:val="1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table" w:styleId="00004f">
    <w:name w:val="Light List Accent 1"/>
    <w:basedOn w:val="00002f"/>
    <w:uiPriority w:val="61"/>
    <w:qFormat w:val="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  <w:bCs w:val="1"/>
      </w:r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000021" w:customStyle="1">
    <w:name w:val="Heading 3 Char"/>
    <w:basedOn w:val="00002e"/>
    <w:link w:val="000020"/>
    <w:uiPriority w:val="9"/>
    <w:rPr>
      <w:rFonts w:asciiTheme="majorHAnsi" w:hAnsiTheme="majorHAnsi" w:eastAsiaTheme="majorEastAsia" w:cstheme="majorBid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paragraph" w:styleId="000024">
    <w:name w:val="heading 5"/>
    <w:basedOn w:val="00001b"/>
    <w:next w:val="00001b"/>
    <w:link w:val="000025"/>
    <w:uiPriority w:val="9"/>
    <w:semiHidden w:val="1"/>
    <w:unhideWhenUsed w:val="1"/>
    <w:qFormat w:val="1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000039">
    <w:name w:val="List Continue"/>
    <w:basedOn w:val="00001b"/>
    <w:uiPriority w:val="99"/>
    <w:unhideWhenUsed w:val="1"/>
    <w:qFormat w:val="1"/>
    <w:pPr>
      <w:spacing w:after="120"/>
      <w:ind w:left="360"/>
      <w:contextualSpacing w:val="1"/>
    </w:pPr>
  </w:style>
  <w:style w:type="table" w:styleId="000088">
    <w:name w:val="Medium Grid 3 Accent 2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0a7">
    <w:name w:val="Colorful Grid Accent 5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</w:style>
  <w:style w:type="table" w:styleId="000077">
    <w:name w:val="Medium List 2 Accent 6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b3" w:customStyle="1">
    <w:name w:val="Subtle Reference"/>
    <w:basedOn w:val="00002e"/>
    <w:uiPriority w:val="31"/>
    <w:qFormat w:val="1"/>
    <w:rPr>
      <w:smallCaps w:val="1"/>
      <w:color w:val="C0504D" w:themeColor="accent2"/>
      <w:u w:val="single"/>
      <w14:textFill>
        <w14:solidFill>
          <w14:schemeClr w14:val="accent2"/>
        </w14:solidFill>
      </w14:textFill>
    </w:rPr>
  </w:style>
  <w:style w:type="table" w:styleId="000096">
    <w:name w:val="Colorful Shading Accent 2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E5B8B7" w:themeFill="accent2" w:themeFillTint="66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</w:style>
  <w:style w:type="character" w:styleId="00002e" w:default="1">
    <w:name w:val="Default Paragraph Font"/>
    <w:uiPriority w:val="1"/>
    <w:semiHidden w:val="1"/>
    <w:unhideWhenUsed w:val="1"/>
    <w:qFormat w:val="1"/>
  </w:style>
  <w:style w:type="paragraph" w:styleId="00003f">
    <w:name w:val="List"/>
    <w:basedOn w:val="00001b"/>
    <w:uiPriority w:val="99"/>
    <w:unhideWhenUsed w:val="1"/>
    <w:qFormat w:val="1"/>
    <w:pPr>
      <w:ind w:left="360" w:hanging="360"/>
      <w:contextualSpacing w:val="1"/>
    </w:pPr>
  </w:style>
  <w:style w:type="table" w:styleId="00007f">
    <w:name w:val="Medium Grid 2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band1Vert">
      <w:tblPr/>
      <w:tcPr>
        <w:shd w:val="clear" w:color="auto" w:fill="7F7F7F" w:themeFill="text1" w:themeFillTint="7F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1b" w:default="1">
    <w:name w:val="Normal"/>
    <w:uiPriority w:val="0"/>
    <w:qFormat w:val="1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table" w:styleId="00005c">
    <w:name w:val="Medium Shading 1"/>
    <w:basedOn w:val="00002f"/>
    <w:uiPriority w:val="63"/>
    <w:qFormat w:val="1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BFBFBF" w:themeFill="text1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000080">
    <w:name w:val="Medium Grid 2 Accent 1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</w:style>
  <w:style w:type="table" w:styleId="000072">
    <w:name w:val="Medium List 2 Accent 1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d">
    <w:name w:val="Medium Grid 1 Accent 5"/>
    <w:basedOn w:val="00002f"/>
    <w:uiPriority w:val="67"/>
    <w:qFormat w:val="1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lastCol">
      <w:rPr>
        <w:b w:val="1"/>
        <w:bCs w:val="1"/>
      </w:r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</w:style>
  <w:style w:type="table" w:styleId="000073">
    <w:name w:val="Medium List 2 Accent 2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000079">
    <w:name w:val="Medium Grid 1 Accent 1"/>
    <w:basedOn w:val="00002f"/>
    <w:uiPriority w:val="67"/>
    <w:qFormat w:val="1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A7C0DE" w:themeFill="accent1" w:themeFillTint="7F"/>
      </w:tcPr>
    </w:tblStylePr>
    <w:tblStylePr w:type="band1Vert">
      <w:tblPr/>
      <w:tcPr>
        <w:shd w:val="clear" w:color="auto" w:fill="A7C0DE" w:themeFill="accent1" w:themeFillTint="7F"/>
      </w:tc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firstRow">
      <w:rPr>
        <w:b w:val="1"/>
        <w:bCs w:val="1"/>
      </w:rPr>
    </w:tblStylePr>
  </w:style>
  <w:style w:type="character" w:styleId="000031" w:customStyle="1">
    <w:name w:val="Macro Text Char"/>
    <w:basedOn w:val="00002e"/>
    <w:link w:val="000030"/>
    <w:uiPriority w:val="99"/>
    <w:qFormat w:val="1"/>
    <w:rPr>
      <w:rFonts w:ascii="Courier" w:hAnsi="Courier"/>
      <w:sz w:val="20"/>
      <w:szCs w:val="20"/>
    </w:rPr>
  </w:style>
  <w:style w:type="table" w:styleId="00005f">
    <w:name w:val="Medium Shading 1 Accent 3"/>
    <w:basedOn w:val="00002f"/>
    <w:uiPriority w:val="63"/>
    <w:qFormat w:val="1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6c">
    <w:name w:val="Medium List 1 Accent 2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3" w:themeFill="accent2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3" w:themeFill="accent2" w:themeFillTint="3F"/>
      </w:tc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paragraph" w:styleId="00003b">
    <w:name w:val="header"/>
    <w:basedOn w:val="00001b"/>
    <w:link w:val="00003c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table" w:styleId="000066">
    <w:name w:val="Medium Shading 2 Accent 3"/>
    <w:basedOn w:val="00002f"/>
    <w:uiPriority w:val="64"/>
    <w:qFormat w:val="1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a0">
    <w:name w:val="Colorful List Accent 5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Col">
      <w:rPr>
        <w:b w:val="1"/>
        <w:bCs w:val="1"/>
      </w:rPr>
    </w:tblStylePr>
    <w:tblStylePr w:type="band1Horz">
      <w:tblPr/>
      <w:tcPr>
        <w:shd w:val="clear" w:color="auto" w:fill="DAEEF3" w:themeFill="accent5" w:themeFillTint="33"/>
      </w:tcPr>
    </w:tblStylePr>
    <w:tblStylePr w:type="lastRow">
      <w:rPr>
        <w:b w:val="1"/>
        <w:bCs w:val="1"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</w:style>
  <w:style w:type="table" w:styleId="000050">
    <w:name w:val="Light List Accent 2"/>
    <w:basedOn w:val="00002f"/>
    <w:uiPriority w:val="61"/>
    <w:qFormat w:val="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paragraph" w:styleId="00001e">
    <w:name w:val="heading 2"/>
    <w:basedOn w:val="00001b"/>
    <w:next w:val="00001b"/>
    <w:link w:val="00001f"/>
    <w:uiPriority w:val="9"/>
    <w:unhideWhenUsed w:val="1"/>
    <w:qFormat w:val="1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table" w:styleId="000082">
    <w:name w:val="Medium Grid 2 Accent 3"/>
    <w:basedOn w:val="00002f"/>
    <w:uiPriority w:val="68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Col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</w:style>
  <w:style w:type="character" w:styleId="000037" w:customStyle="1">
    <w:name w:val="Body Text Char"/>
    <w:basedOn w:val="00002e"/>
    <w:link w:val="000036"/>
    <w:uiPriority w:val="99"/>
    <w:qFormat w:val="1"/>
  </w:style>
  <w:style w:type="table" w:styleId="000055">
    <w:name w:val="Light Grid"/>
    <w:basedOn w:val="00002f"/>
    <w:uiPriority w:val="62"/>
    <w:qFormat w:val="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character" w:styleId="000035" w:customStyle="1">
    <w:name w:val="Body Text 3 Char"/>
    <w:basedOn w:val="00002e"/>
    <w:link w:val="000034"/>
    <w:uiPriority w:val="99"/>
    <w:qFormat w:val="1"/>
    <w:rPr>
      <w:sz w:val="16"/>
      <w:szCs w:val="16"/>
    </w:rPr>
  </w:style>
  <w:style w:type="table" w:styleId="000048">
    <w:name w:val="Light Shading Accent 1"/>
    <w:basedOn w:val="00002f"/>
    <w:uiPriority w:val="60"/>
    <w:qFormat w:val="1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</w:style>
  <w:style w:type="character" w:styleId="000045" w:customStyle="1">
    <w:name w:val="Title Char"/>
    <w:basedOn w:val="00002e"/>
    <w:link w:val="00004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000042">
    <w:name w:val="List Continue 2"/>
    <w:basedOn w:val="00001b"/>
    <w:uiPriority w:val="99"/>
    <w:unhideWhenUsed w:val="1"/>
    <w:qFormat w:val="1"/>
    <w:pPr>
      <w:spacing w:after="120"/>
      <w:ind w:left="720"/>
      <w:contextualSpacing w:val="1"/>
    </w:pPr>
  </w:style>
  <w:style w:type="table" w:styleId="00007a">
    <w:name w:val="Medium Grid 1 Accent 2"/>
    <w:basedOn w:val="00002f"/>
    <w:uiPriority w:val="67"/>
    <w:qFormat w:val="1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000052">
    <w:name w:val="Light List Accent 4"/>
    <w:basedOn w:val="00002f"/>
    <w:uiPriority w:val="61"/>
    <w:qFormat w:val="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firstCol">
      <w:rPr>
        <w:b w:val="1"/>
        <w:bCs w:val="1"/>
      </w:rPr>
    </w:tblStylePr>
  </w:style>
  <w:style w:type="character" w:styleId="00002b" w:customStyle="1">
    <w:name w:val="Heading 8 Char"/>
    <w:basedOn w:val="00002e"/>
    <w:link w:val="00002a"/>
    <w:uiPriority w:val="9"/>
    <w:semiHidden w:val="1"/>
    <w:qFormat w:val="1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table" w:styleId="0000a4">
    <w:name w:val="Colorful Grid Accent 2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05b">
    <w:name w:val="Light Grid Accent 6"/>
    <w:basedOn w:val="00002f"/>
    <w:uiPriority w:val="62"/>
    <w:qFormat w:val="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</w:style>
  <w:style w:type="table" w:styleId="000057">
    <w:name w:val="Light Grid Accent 2"/>
    <w:basedOn w:val="00002f"/>
    <w:uiPriority w:val="62"/>
    <w:qFormat w:val="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</w:style>
  <w:style w:type="table" w:styleId="0000a1">
    <w:name w:val="Colorful List Accent 6"/>
    <w:basedOn w:val="00002f"/>
    <w:uiPriority w:val="72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FDE9D9" w:themeFill="accent6" w:themeFillTint="33"/>
      </w:tcPr>
    </w:tblStylePr>
    <w:tblStylePr w:type="lastRow">
      <w:rPr>
        <w:b w:val="1"/>
        <w:bCs w:val="1"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00002f" w:default="1">
    <w:name w:val="Normal Table"/>
    <w:uiPriority w:val="99"/>
    <w:semiHidden w:val="1"/>
    <w:unhideWhenUsed w:val="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00006f">
    <w:name w:val="Medium List 1 Accent 5"/>
    <w:basedOn w:val="00002f"/>
    <w:uiPriority w:val="65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2EAF0" w:themeFill="accent5" w:themeFillTint="3F"/>
      </w:tcPr>
    </w:tblStylePr>
    <w:tblStylePr w:type="lastRow">
      <w:rPr>
        <w:b w:val="1"/>
        <w:bCs w:val="1"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D2EAF0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0000a6">
    <w:name w:val="Colorful Grid Accent 4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character" w:styleId="0000a9">
    <w:name w:val="Strong"/>
    <w:basedOn w:val="00002e"/>
    <w:uiPriority w:val="22"/>
    <w:qFormat w:val="1"/>
    <w:rPr>
      <w:b w:val="1"/>
      <w:bCs w:val="1"/>
    </w:rPr>
  </w:style>
  <w:style w:type="table" w:styleId="00007e">
    <w:name w:val="Medium Grid 1 Accent 6"/>
    <w:basedOn w:val="00002f"/>
    <w:uiPriority w:val="67"/>
    <w:qFormat w:val="1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00008b">
    <w:name w:val="Medium Grid 3 Accent 5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</w:style>
  <w:style w:type="table" w:styleId="000098">
    <w:name w:val="Colorful Shading Accent 4"/>
    <w:basedOn w:val="00002f"/>
    <w:uiPriority w:val="71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band1Vert">
      <w:tblPr/>
      <w:tcPr>
        <w:shd w:val="clear" w:color="auto" w:fill="CCC0D9" w:themeFill="accent4" w:themeFillTint="66"/>
      </w:tc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Row"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</w:style>
  <w:style w:type="table" w:styleId="000093">
    <w:name w:val="Dark List Accent 6"/>
    <w:basedOn w:val="00002f"/>
    <w:uiPriority w:val="70"/>
    <w:qFormat w:val="1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76">
    <w:name w:val="Medium List 2 Accent 5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a3">
    <w:name w:val="Colorful Grid Accent 1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paragraph" w:styleId="000038">
    <w:name w:val="List 2"/>
    <w:basedOn w:val="00001b"/>
    <w:uiPriority w:val="99"/>
    <w:unhideWhenUsed w:val="1"/>
    <w:qFormat w:val="1"/>
    <w:pPr>
      <w:ind w:left="720" w:hanging="360"/>
      <w:contextualSpacing w:val="1"/>
    </w:pPr>
  </w:style>
  <w:style w:type="character" w:styleId="000025" w:customStyle="1">
    <w:name w:val="Heading 5 Char"/>
    <w:basedOn w:val="00002e"/>
    <w:link w:val="000024"/>
    <w:uiPriority w:val="9"/>
    <w:semiHidden w:val="1"/>
    <w:qFormat w:val="1"/>
    <w:rPr>
      <w:rFonts w:asciiTheme="majorHAnsi" w:hAnsiTheme="majorHAnsi" w:eastAsiaTheme="majorEastAsia" w:cstheme="majorBidi"/>
      <w:color w:val="254061" w:themeColor="accent1" w:themeShade="80"/>
    </w:rPr>
  </w:style>
  <w:style w:type="paragraph" w:styleId="000020">
    <w:name w:val="heading 3"/>
    <w:basedOn w:val="00001b"/>
    <w:next w:val="00001b"/>
    <w:link w:val="000021"/>
    <w:uiPriority w:val="9"/>
    <w:unhideWhenUsed w:val="1"/>
    <w:qFormat w:val="1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  <w:color w:val="4F81BD" w:themeColor="accent1"/>
      <w14:textFill>
        <w14:solidFill>
          <w14:schemeClr w14:val="accent1"/>
        </w14:solidFill>
      </w14:textFill>
    </w:rPr>
  </w:style>
  <w:style w:type="paragraph" w:styleId="000036">
    <w:name w:val="Body Text"/>
    <w:basedOn w:val="00001b"/>
    <w:link w:val="000037"/>
    <w:uiPriority w:val="99"/>
    <w:unhideWhenUsed w:val="1"/>
    <w:qFormat w:val="1"/>
    <w:pPr>
      <w:spacing w:after="120"/>
    </w:pPr>
  </w:style>
  <w:style w:type="character" w:styleId="00003a" w:customStyle="1">
    <w:name w:val="Footer Char"/>
    <w:basedOn w:val="00002e"/>
    <w:link w:val="000015"/>
    <w:uiPriority w:val="99"/>
    <w:qFormat w:val="1"/>
  </w:style>
  <w:style w:type="table" w:styleId="00007c">
    <w:name w:val="Medium Grid 1 Accent 4"/>
    <w:basedOn w:val="00002f"/>
    <w:uiPriority w:val="67"/>
    <w:qFormat w:val="1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Horz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00004a">
    <w:name w:val="Light Shading Accent 3"/>
    <w:basedOn w:val="00002f"/>
    <w:uiPriority w:val="60"/>
    <w:qFormat w:val="1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</w:style>
  <w:style w:type="paragraph" w:styleId="000043">
    <w:name w:val="List Continue 3"/>
    <w:basedOn w:val="00001b"/>
    <w:uiPriority w:val="99"/>
    <w:unhideWhenUsed w:val="1"/>
    <w:qFormat w:val="1"/>
    <w:pPr>
      <w:spacing w:after="120"/>
      <w:ind w:left="1080"/>
      <w:contextualSpacing w:val="1"/>
    </w:pPr>
  </w:style>
  <w:style w:type="table" w:styleId="00004d">
    <w:name w:val="Light Shading Accent 6"/>
    <w:basedOn w:val="00002f"/>
    <w:uiPriority w:val="60"/>
    <w:qFormat w:val="1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</w:style>
  <w:style w:type="paragraph" w:styleId="000026">
    <w:name w:val="heading 6"/>
    <w:basedOn w:val="00001b"/>
    <w:next w:val="00001b"/>
    <w:link w:val="000027"/>
    <w:uiPriority w:val="9"/>
    <w:semiHidden w:val="1"/>
    <w:unhideWhenUsed w:val="1"/>
    <w:qFormat w:val="1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i w:val="1"/>
      <w:iCs w:val="1"/>
      <w:color w:val="254061" w:themeColor="accent1" w:themeShade="80"/>
    </w:rPr>
  </w:style>
  <w:style w:type="paragraph" w:styleId="000028">
    <w:name w:val="heading 7"/>
    <w:basedOn w:val="00001b"/>
    <w:next w:val="00001b"/>
    <w:link w:val="000029"/>
    <w:uiPriority w:val="9"/>
    <w:semiHidden w:val="1"/>
    <w:unhideWhenUsed w:val="1"/>
    <w:qFormat w:val="1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table" w:styleId="000075">
    <w:name w:val="Medium List 2 Accent 4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6">
    <w:name w:val="Light Grid Accent 1"/>
    <w:basedOn w:val="00002f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character" w:styleId="0000b5" w:customStyle="1">
    <w:name w:val="Book Title"/>
    <w:basedOn w:val="00002e"/>
    <w:uiPriority w:val="33"/>
    <w:qFormat w:val="1"/>
    <w:rPr>
      <w:b w:val="1"/>
      <w:bCs w:val="1"/>
      <w:smallCaps w:val="1"/>
      <w:spacing w:val="5"/>
    </w:rPr>
  </w:style>
  <w:style w:type="character" w:styleId="000041" w:customStyle="1">
    <w:name w:val="Body Text 2 Char"/>
    <w:basedOn w:val="00002e"/>
    <w:link w:val="000040"/>
    <w:uiPriority w:val="99"/>
    <w:qFormat w:val="1"/>
  </w:style>
  <w:style w:type="paragraph" w:styleId="000003">
    <w:name w:val="List Number 3"/>
    <w:basedOn w:val="00001b"/>
    <w:uiPriority w:val="99"/>
    <w:unhideWhenUsed w:val="1"/>
    <w:qFormat w:val="1"/>
    <w:pPr>
      <w:numPr>
        <w:ilvl w:val="0"/>
        <w:numId w:val="6"/>
      </w:numPr>
      <w:contextualSpacing w:val="1"/>
    </w:pPr>
  </w:style>
  <w:style w:type="table" w:styleId="0000a2">
    <w:name w:val="Colorful Grid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</w:style>
  <w:style w:type="table" w:styleId="000089">
    <w:name w:val="Medium Grid 3 Accent 3"/>
    <w:basedOn w:val="00002f"/>
    <w:uiPriority w:val="69"/>
    <w:qFormat w:val="1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firstRow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a8">
    <w:name w:val="Colorful Grid Accent 6"/>
    <w:basedOn w:val="00002f"/>
    <w:uiPriority w:val="73"/>
    <w:qFormat w:val="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band1Horz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</w:style>
  <w:style w:type="table" w:styleId="000071">
    <w:name w:val="Medium List 2"/>
    <w:basedOn w:val="00002f"/>
    <w:uiPriority w:val="66"/>
    <w:qFormat w:val="1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</w:style>
  <w:style w:type="paragraph" w:styleId="00002a">
    <w:name w:val="heading 8"/>
    <w:basedOn w:val="00001b"/>
    <w:next w:val="00001b"/>
    <w:link w:val="00002b"/>
    <w:uiPriority w:val="9"/>
    <w:semiHidden w:val="1"/>
    <w:unhideWhenUsed w:val="1"/>
    <w:qFormat w:val="1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table" w:styleId="00007b">
    <w:name w:val="Medium Grid 1 Accent 3"/>
    <w:basedOn w:val="00002f"/>
    <w:uiPriority w:val="67"/>
    <w:qFormat w:val="1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 w:val="1"/>
        <w:bCs w:val="1"/>
      </w:rPr>
      <w:tblPr/>
      <w:tcPr>
        <w:tcBorders>
          <w:top w:val="single" w:color="B4CC82" w:themeColor="accent3" w:themeTint="BF" w:sz="18" w:space="0"/>
        </w:tcBorders>
      </w:tcPr>
    </w:tblStylePr>
    <w:tblStylePr w:type="band1Horz">
      <w:tblPr/>
      <w:tcPr>
        <w:shd w:val="clear" w:color="auto" w:fill="CDDDAC" w:themeFill="accent3" w:themeFillTint="7F"/>
      </w:tc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</w:tblStylePr>
    <w:tblStylePr w:type="firstCol">
      <w:rPr>
        <w:b w:val="1"/>
        <w:bCs w:val="1"/>
      </w:rPr>
    </w:tblStylePr>
  </w:style>
  <w:style w:type="character" w:styleId="00001d" w:customStyle="1">
    <w:name w:val="Heading 1 Char"/>
    <w:basedOn w:val="00002e"/>
    <w:link w:val="00001c"/>
    <w:uiPriority w:val="9"/>
    <w:qFormat w:val="1"/>
    <w:rPr>
      <w:rFonts w:asciiTheme="majorHAnsi" w:hAnsiTheme="majorHAnsi" w:eastAsiaTheme="majorEastAsia" w:cstheme="majorBidi"/>
      <w:b w:val="1"/>
      <w:bCs w:val="1"/>
      <w:color w:val="376092" w:themeColor="accent1" w:themeShade="BF"/>
      <w:sz w:val="28"/>
      <w:szCs w:val="28"/>
    </w:rPr>
  </w:style>
  <w:style w:type="table" w:styleId="000051">
    <w:name w:val="Light List Accent 3"/>
    <w:basedOn w:val="00002f"/>
    <w:uiPriority w:val="61"/>
    <w:qFormat w:val="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60">
    <w:name w:val="Medium Shading 1 Accent 4"/>
    <w:basedOn w:val="00002f"/>
    <w:uiPriority w:val="63"/>
    <w:qFormat w:val="1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FD8E8" w:themeFill="accent4" w:themeFillTint="3F"/>
      </w:tcPr>
    </w:tblStylePr>
    <w:tblStylePr w:type="la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</w:style>
  <w:style w:type="table" w:styleId="000049">
    <w:name w:val="Light Shading Accent 2"/>
    <w:basedOn w:val="00002f"/>
    <w:uiPriority w:val="60"/>
    <w:qFormat w:val="1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</w:style>
  <w:style w:type="paragraph" w:styleId="000044">
    <w:name w:val="Title"/>
    <w:basedOn w:val="00001b"/>
    <w:next w:val="00001b"/>
    <w:link w:val="000045"/>
    <w:uiPriority w:val="10"/>
    <w:qFormat w:val="1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numbering" Target="numbering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endnotes" Target="endnotes.xml" /><Relationship Id="rId5" Type="http://schemas.openxmlformats.org/officeDocument/2006/relationships/theme" Target="theme/theme1.xml" /><Relationship Id="rId4" Type="http://schemas.openxmlformats.org/officeDocument/2006/relationships/fontTable" Target="fontTable.xml" /><Relationship Id="rId7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2026-09-09T17:18:15Z</dcterms:created>
  <dcterms:modified xsi:type="dcterms:W3CDTF">2026-09-09T17:18:15Z</dcterms:modified>
</cp:coreProperties>
</file>